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8F83E" w14:textId="07C3A1BD" w:rsidR="00366427" w:rsidRDefault="00D8611D" w:rsidP="00EA5582">
      <w:pPr>
        <w:spacing w:after="120" w:line="360" w:lineRule="auto"/>
        <w:rPr>
          <w:b/>
          <w:sz w:val="32"/>
          <w:szCs w:val="32"/>
        </w:rPr>
      </w:pPr>
      <w:r>
        <w:rPr>
          <w:b/>
          <w:sz w:val="32"/>
          <w:szCs w:val="32"/>
        </w:rPr>
        <w:t xml:space="preserve"> </w:t>
      </w:r>
    </w:p>
    <w:p w14:paraId="08619FBC" w14:textId="24399690" w:rsidR="00642DBA" w:rsidRDefault="00642DBA" w:rsidP="00EA5582">
      <w:pPr>
        <w:spacing w:after="120" w:line="360" w:lineRule="auto"/>
        <w:rPr>
          <w:b/>
          <w:sz w:val="32"/>
          <w:szCs w:val="32"/>
        </w:rPr>
      </w:pPr>
    </w:p>
    <w:p w14:paraId="5051CCAE" w14:textId="6D261C27" w:rsidR="00642DBA" w:rsidRDefault="00642DBA" w:rsidP="00EA5582">
      <w:pPr>
        <w:spacing w:after="120" w:line="360" w:lineRule="auto"/>
        <w:rPr>
          <w:b/>
          <w:sz w:val="32"/>
          <w:szCs w:val="32"/>
        </w:rPr>
      </w:pPr>
    </w:p>
    <w:p w14:paraId="6A13086A" w14:textId="7736BB46" w:rsidR="00642DBA" w:rsidRDefault="00642DBA" w:rsidP="00EA5582">
      <w:pPr>
        <w:spacing w:after="120" w:line="360" w:lineRule="auto"/>
        <w:rPr>
          <w:b/>
          <w:sz w:val="32"/>
          <w:szCs w:val="32"/>
        </w:rPr>
      </w:pPr>
    </w:p>
    <w:p w14:paraId="09BB546F" w14:textId="72A2DE4B" w:rsidR="00642DBA" w:rsidRDefault="00642DBA" w:rsidP="00EA5582">
      <w:pPr>
        <w:spacing w:after="120" w:line="360" w:lineRule="auto"/>
        <w:rPr>
          <w:b/>
          <w:sz w:val="32"/>
          <w:szCs w:val="32"/>
        </w:rPr>
      </w:pPr>
    </w:p>
    <w:p w14:paraId="6D36D762" w14:textId="6BF1B96B" w:rsidR="00642DBA" w:rsidRDefault="00642DBA" w:rsidP="00EA5582">
      <w:pPr>
        <w:spacing w:after="120" w:line="360" w:lineRule="auto"/>
        <w:rPr>
          <w:b/>
          <w:sz w:val="32"/>
          <w:szCs w:val="32"/>
        </w:rPr>
      </w:pPr>
    </w:p>
    <w:p w14:paraId="33633096" w14:textId="436539E4" w:rsidR="00642DBA" w:rsidRDefault="00650E03" w:rsidP="00EA5582">
      <w:pPr>
        <w:spacing w:after="120" w:line="360" w:lineRule="auto"/>
        <w:jc w:val="center"/>
        <w:rPr>
          <w:sz w:val="32"/>
          <w:szCs w:val="32"/>
        </w:rPr>
      </w:pPr>
      <w:r>
        <w:rPr>
          <w:sz w:val="32"/>
          <w:szCs w:val="32"/>
        </w:rPr>
        <w:t xml:space="preserve">The Belief in a Supreme </w:t>
      </w:r>
      <w:r w:rsidR="00DF0A64">
        <w:rPr>
          <w:sz w:val="32"/>
          <w:szCs w:val="32"/>
        </w:rPr>
        <w:t>Being?</w:t>
      </w:r>
    </w:p>
    <w:p w14:paraId="50924EA3" w14:textId="17DFABBE" w:rsidR="00642DBA" w:rsidRDefault="00642DBA" w:rsidP="00EA5582">
      <w:pPr>
        <w:spacing w:after="120" w:line="360" w:lineRule="auto"/>
        <w:rPr>
          <w:sz w:val="32"/>
          <w:szCs w:val="32"/>
        </w:rPr>
      </w:pPr>
    </w:p>
    <w:p w14:paraId="7ACC5A68" w14:textId="0F83B2BA" w:rsidR="00642DBA" w:rsidRDefault="00642DBA" w:rsidP="00EA5582">
      <w:pPr>
        <w:spacing w:after="120" w:line="360" w:lineRule="auto"/>
        <w:jc w:val="center"/>
        <w:rPr>
          <w:sz w:val="32"/>
          <w:szCs w:val="32"/>
        </w:rPr>
      </w:pPr>
      <w:r>
        <w:rPr>
          <w:sz w:val="32"/>
          <w:szCs w:val="32"/>
        </w:rPr>
        <w:t>Harvey Lovewell</w:t>
      </w:r>
    </w:p>
    <w:p w14:paraId="4A6C4896" w14:textId="3729731E" w:rsidR="00642DBA" w:rsidRDefault="00642DBA" w:rsidP="00EA5582">
      <w:pPr>
        <w:spacing w:after="120" w:line="360" w:lineRule="auto"/>
        <w:rPr>
          <w:sz w:val="32"/>
          <w:szCs w:val="32"/>
        </w:rPr>
      </w:pPr>
    </w:p>
    <w:p w14:paraId="4C320A75" w14:textId="18A79A3F" w:rsidR="00642DBA" w:rsidRDefault="00642DBA" w:rsidP="00EA5582">
      <w:pPr>
        <w:spacing w:after="120" w:line="360" w:lineRule="auto"/>
        <w:jc w:val="center"/>
        <w:rPr>
          <w:sz w:val="32"/>
          <w:szCs w:val="32"/>
        </w:rPr>
      </w:pPr>
      <w:r>
        <w:rPr>
          <w:sz w:val="32"/>
          <w:szCs w:val="32"/>
        </w:rPr>
        <w:t>WHJ Mayers</w:t>
      </w:r>
      <w:r w:rsidR="00DF0A64">
        <w:rPr>
          <w:sz w:val="32"/>
          <w:szCs w:val="32"/>
        </w:rPr>
        <w:t xml:space="preserve"> Centre</w:t>
      </w:r>
      <w:r>
        <w:rPr>
          <w:sz w:val="32"/>
          <w:szCs w:val="32"/>
        </w:rPr>
        <w:t xml:space="preserve"> of </w:t>
      </w:r>
      <w:r w:rsidR="00DF0A64">
        <w:rPr>
          <w:sz w:val="32"/>
          <w:szCs w:val="32"/>
        </w:rPr>
        <w:t xml:space="preserve">Masonic </w:t>
      </w:r>
      <w:r>
        <w:rPr>
          <w:sz w:val="32"/>
          <w:szCs w:val="32"/>
        </w:rPr>
        <w:t>Education and Knowledge.</w:t>
      </w:r>
    </w:p>
    <w:p w14:paraId="241643E7" w14:textId="0537BB21" w:rsidR="00642DBA" w:rsidRDefault="00642DBA" w:rsidP="00EA5582">
      <w:pPr>
        <w:spacing w:after="120" w:line="360" w:lineRule="auto"/>
        <w:rPr>
          <w:sz w:val="32"/>
          <w:szCs w:val="32"/>
        </w:rPr>
      </w:pPr>
    </w:p>
    <w:p w14:paraId="46129C08" w14:textId="52F8BDD7" w:rsidR="00642DBA" w:rsidRDefault="00642DBA" w:rsidP="00EA5582">
      <w:pPr>
        <w:spacing w:after="120" w:line="360" w:lineRule="auto"/>
        <w:rPr>
          <w:sz w:val="32"/>
          <w:szCs w:val="32"/>
        </w:rPr>
      </w:pPr>
    </w:p>
    <w:p w14:paraId="2B97C044" w14:textId="3CF271FE" w:rsidR="00642DBA" w:rsidRDefault="00642DBA" w:rsidP="00EA5582">
      <w:pPr>
        <w:spacing w:after="120" w:line="360" w:lineRule="auto"/>
        <w:jc w:val="center"/>
        <w:rPr>
          <w:sz w:val="32"/>
          <w:szCs w:val="32"/>
        </w:rPr>
      </w:pPr>
      <w:r>
        <w:rPr>
          <w:sz w:val="32"/>
          <w:szCs w:val="32"/>
        </w:rPr>
        <w:t>For ANZMRC Conference 202</w:t>
      </w:r>
      <w:r w:rsidR="00DF0A64">
        <w:rPr>
          <w:sz w:val="32"/>
          <w:szCs w:val="32"/>
        </w:rPr>
        <w:t>2</w:t>
      </w:r>
    </w:p>
    <w:p w14:paraId="318C1D0F" w14:textId="67439F8D" w:rsidR="00642DBA" w:rsidRDefault="00642DBA" w:rsidP="00EA5582">
      <w:pPr>
        <w:spacing w:after="120" w:line="360" w:lineRule="auto"/>
        <w:rPr>
          <w:sz w:val="32"/>
          <w:szCs w:val="32"/>
        </w:rPr>
      </w:pPr>
    </w:p>
    <w:p w14:paraId="284CD747" w14:textId="77A2DF74" w:rsidR="00642DBA" w:rsidRDefault="00642DBA" w:rsidP="00EA5582">
      <w:pPr>
        <w:spacing w:after="120" w:line="360" w:lineRule="auto"/>
        <w:jc w:val="center"/>
        <w:rPr>
          <w:sz w:val="32"/>
          <w:szCs w:val="32"/>
        </w:rPr>
      </w:pPr>
      <w:r>
        <w:rPr>
          <w:sz w:val="32"/>
          <w:szCs w:val="32"/>
        </w:rPr>
        <w:t>Dunedin.</w:t>
      </w:r>
    </w:p>
    <w:p w14:paraId="3E6357EE" w14:textId="043129CB" w:rsidR="00642DBA" w:rsidRDefault="00642DBA" w:rsidP="00EA5582">
      <w:pPr>
        <w:spacing w:after="120" w:line="360" w:lineRule="auto"/>
        <w:rPr>
          <w:sz w:val="32"/>
          <w:szCs w:val="32"/>
        </w:rPr>
      </w:pPr>
    </w:p>
    <w:p w14:paraId="6D1D0C89" w14:textId="7A43532C" w:rsidR="00642DBA" w:rsidRDefault="00642DBA" w:rsidP="00EA5582">
      <w:pPr>
        <w:spacing w:after="120" w:line="360" w:lineRule="auto"/>
        <w:rPr>
          <w:sz w:val="32"/>
          <w:szCs w:val="32"/>
        </w:rPr>
      </w:pPr>
    </w:p>
    <w:p w14:paraId="03DAC423" w14:textId="7AA31DA5" w:rsidR="00ED3622" w:rsidRDefault="00ED3622" w:rsidP="00EA5582">
      <w:pPr>
        <w:spacing w:after="120" w:line="360" w:lineRule="auto"/>
        <w:rPr>
          <w:sz w:val="32"/>
          <w:szCs w:val="32"/>
        </w:rPr>
      </w:pPr>
    </w:p>
    <w:p w14:paraId="5EB54637" w14:textId="6B538ECF" w:rsidR="00ED3622" w:rsidRDefault="00ED3622" w:rsidP="00EA5582">
      <w:pPr>
        <w:spacing w:after="120" w:line="360" w:lineRule="auto"/>
        <w:rPr>
          <w:sz w:val="32"/>
          <w:szCs w:val="32"/>
        </w:rPr>
      </w:pPr>
    </w:p>
    <w:p w14:paraId="7F9A8B70" w14:textId="66E44BC9" w:rsidR="00ED3622" w:rsidRDefault="00ED3622" w:rsidP="00EA5582">
      <w:pPr>
        <w:spacing w:after="120" w:line="360" w:lineRule="auto"/>
        <w:rPr>
          <w:sz w:val="32"/>
          <w:szCs w:val="32"/>
        </w:rPr>
      </w:pPr>
    </w:p>
    <w:sdt>
      <w:sdtPr>
        <w:rPr>
          <w:rFonts w:ascii="Times New Roman" w:eastAsia="Times New Roman" w:hAnsi="Times New Roman" w:cs="Times New Roman"/>
          <w:color w:val="auto"/>
          <w:sz w:val="24"/>
          <w:szCs w:val="22"/>
          <w:lang w:val="en-AU" w:eastAsia="en-AU"/>
        </w:rPr>
        <w:id w:val="391860027"/>
        <w:docPartObj>
          <w:docPartGallery w:val="Table of Contents"/>
          <w:docPartUnique/>
        </w:docPartObj>
      </w:sdtPr>
      <w:sdtEndPr>
        <w:rPr>
          <w:b/>
          <w:bCs/>
          <w:noProof/>
        </w:rPr>
      </w:sdtEndPr>
      <w:sdtContent>
        <w:p w14:paraId="7070229C" w14:textId="78B40C18" w:rsidR="00ED3622" w:rsidRDefault="00ED3622">
          <w:pPr>
            <w:pStyle w:val="TOCHeading"/>
          </w:pPr>
          <w:r>
            <w:t>Contents</w:t>
          </w:r>
        </w:p>
        <w:p w14:paraId="636D19E9" w14:textId="4809766D" w:rsidR="006E0968" w:rsidRDefault="00ED3622">
          <w:pPr>
            <w:pStyle w:val="TOC1"/>
            <w:tabs>
              <w:tab w:val="right" w:leader="dot" w:pos="9890"/>
            </w:tabs>
            <w:rPr>
              <w:rFonts w:asciiTheme="minorHAnsi" w:eastAsiaTheme="minorEastAsia" w:hAnsiTheme="minorHAnsi" w:cstheme="minorBidi"/>
              <w:noProof/>
              <w:sz w:val="22"/>
            </w:rPr>
          </w:pPr>
          <w:r>
            <w:fldChar w:fldCharType="begin"/>
          </w:r>
          <w:r>
            <w:instrText xml:space="preserve"> TOC \o "1-3" \h \z \u </w:instrText>
          </w:r>
          <w:r>
            <w:fldChar w:fldCharType="separate"/>
          </w:r>
          <w:hyperlink w:anchor="_Toc101503283" w:history="1">
            <w:r w:rsidR="006E0968" w:rsidRPr="00441B9A">
              <w:rPr>
                <w:rStyle w:val="Hyperlink"/>
                <w:noProof/>
              </w:rPr>
              <w:t>Introduction:</w:t>
            </w:r>
            <w:r w:rsidR="006E0968">
              <w:rPr>
                <w:noProof/>
                <w:webHidden/>
              </w:rPr>
              <w:tab/>
            </w:r>
            <w:r w:rsidR="006E0968">
              <w:rPr>
                <w:noProof/>
                <w:webHidden/>
              </w:rPr>
              <w:fldChar w:fldCharType="begin"/>
            </w:r>
            <w:r w:rsidR="006E0968">
              <w:rPr>
                <w:noProof/>
                <w:webHidden/>
              </w:rPr>
              <w:instrText xml:space="preserve"> PAGEREF _Toc101503283 \h </w:instrText>
            </w:r>
            <w:r w:rsidR="006E0968">
              <w:rPr>
                <w:noProof/>
                <w:webHidden/>
              </w:rPr>
            </w:r>
            <w:r w:rsidR="006E0968">
              <w:rPr>
                <w:noProof/>
                <w:webHidden/>
              </w:rPr>
              <w:fldChar w:fldCharType="separate"/>
            </w:r>
            <w:r w:rsidR="00D56C31">
              <w:rPr>
                <w:noProof/>
                <w:webHidden/>
              </w:rPr>
              <w:t>3</w:t>
            </w:r>
            <w:r w:rsidR="006E0968">
              <w:rPr>
                <w:noProof/>
                <w:webHidden/>
              </w:rPr>
              <w:fldChar w:fldCharType="end"/>
            </w:r>
          </w:hyperlink>
        </w:p>
        <w:p w14:paraId="6B87F32E" w14:textId="00AAAB29" w:rsidR="006E0968" w:rsidRDefault="00000000">
          <w:pPr>
            <w:pStyle w:val="TOC1"/>
            <w:tabs>
              <w:tab w:val="right" w:leader="dot" w:pos="9890"/>
            </w:tabs>
            <w:rPr>
              <w:rFonts w:asciiTheme="minorHAnsi" w:eastAsiaTheme="minorEastAsia" w:hAnsiTheme="minorHAnsi" w:cstheme="minorBidi"/>
              <w:noProof/>
              <w:sz w:val="22"/>
            </w:rPr>
          </w:pPr>
          <w:hyperlink w:anchor="_Toc101503284" w:history="1">
            <w:r w:rsidR="006E0968" w:rsidRPr="00441B9A">
              <w:rPr>
                <w:rStyle w:val="Hyperlink"/>
                <w:noProof/>
              </w:rPr>
              <w:t>Supreme Being.</w:t>
            </w:r>
            <w:r w:rsidR="006E0968">
              <w:rPr>
                <w:noProof/>
                <w:webHidden/>
              </w:rPr>
              <w:tab/>
            </w:r>
            <w:r w:rsidR="006E0968">
              <w:rPr>
                <w:noProof/>
                <w:webHidden/>
              </w:rPr>
              <w:fldChar w:fldCharType="begin"/>
            </w:r>
            <w:r w:rsidR="006E0968">
              <w:rPr>
                <w:noProof/>
                <w:webHidden/>
              </w:rPr>
              <w:instrText xml:space="preserve"> PAGEREF _Toc101503284 \h </w:instrText>
            </w:r>
            <w:r w:rsidR="006E0968">
              <w:rPr>
                <w:noProof/>
                <w:webHidden/>
              </w:rPr>
            </w:r>
            <w:r w:rsidR="006E0968">
              <w:rPr>
                <w:noProof/>
                <w:webHidden/>
              </w:rPr>
              <w:fldChar w:fldCharType="separate"/>
            </w:r>
            <w:r w:rsidR="00D56C31">
              <w:rPr>
                <w:noProof/>
                <w:webHidden/>
              </w:rPr>
              <w:t>4</w:t>
            </w:r>
            <w:r w:rsidR="006E0968">
              <w:rPr>
                <w:noProof/>
                <w:webHidden/>
              </w:rPr>
              <w:fldChar w:fldCharType="end"/>
            </w:r>
          </w:hyperlink>
        </w:p>
        <w:p w14:paraId="59892F5C" w14:textId="56B05B4A" w:rsidR="006E0968" w:rsidRDefault="00000000">
          <w:pPr>
            <w:pStyle w:val="TOC1"/>
            <w:tabs>
              <w:tab w:val="right" w:leader="dot" w:pos="9890"/>
            </w:tabs>
            <w:rPr>
              <w:rFonts w:asciiTheme="minorHAnsi" w:eastAsiaTheme="minorEastAsia" w:hAnsiTheme="minorHAnsi" w:cstheme="minorBidi"/>
              <w:noProof/>
              <w:sz w:val="22"/>
            </w:rPr>
          </w:pPr>
          <w:hyperlink w:anchor="_Toc101503285" w:history="1">
            <w:r w:rsidR="006E0968" w:rsidRPr="00441B9A">
              <w:rPr>
                <w:rStyle w:val="Hyperlink"/>
                <w:noProof/>
              </w:rPr>
              <w:t>Various Ideas of a Supreme Being/God.</w:t>
            </w:r>
            <w:r w:rsidR="006E0968">
              <w:rPr>
                <w:noProof/>
                <w:webHidden/>
              </w:rPr>
              <w:tab/>
            </w:r>
            <w:r w:rsidR="006E0968">
              <w:rPr>
                <w:noProof/>
                <w:webHidden/>
              </w:rPr>
              <w:fldChar w:fldCharType="begin"/>
            </w:r>
            <w:r w:rsidR="006E0968">
              <w:rPr>
                <w:noProof/>
                <w:webHidden/>
              </w:rPr>
              <w:instrText xml:space="preserve"> PAGEREF _Toc101503285 \h </w:instrText>
            </w:r>
            <w:r w:rsidR="006E0968">
              <w:rPr>
                <w:noProof/>
                <w:webHidden/>
              </w:rPr>
            </w:r>
            <w:r w:rsidR="006E0968">
              <w:rPr>
                <w:noProof/>
                <w:webHidden/>
              </w:rPr>
              <w:fldChar w:fldCharType="separate"/>
            </w:r>
            <w:r w:rsidR="00D56C31">
              <w:rPr>
                <w:noProof/>
                <w:webHidden/>
              </w:rPr>
              <w:t>4</w:t>
            </w:r>
            <w:r w:rsidR="006E0968">
              <w:rPr>
                <w:noProof/>
                <w:webHidden/>
              </w:rPr>
              <w:fldChar w:fldCharType="end"/>
            </w:r>
          </w:hyperlink>
        </w:p>
        <w:p w14:paraId="7EEABBCD" w14:textId="2B02A841" w:rsidR="006E0968" w:rsidRDefault="00000000">
          <w:pPr>
            <w:pStyle w:val="TOC1"/>
            <w:tabs>
              <w:tab w:val="right" w:leader="dot" w:pos="9890"/>
            </w:tabs>
            <w:rPr>
              <w:rFonts w:asciiTheme="minorHAnsi" w:eastAsiaTheme="minorEastAsia" w:hAnsiTheme="minorHAnsi" w:cstheme="minorBidi"/>
              <w:noProof/>
              <w:sz w:val="22"/>
            </w:rPr>
          </w:pPr>
          <w:hyperlink w:anchor="_Toc101503286" w:history="1">
            <w:r w:rsidR="006E0968" w:rsidRPr="00441B9A">
              <w:rPr>
                <w:rStyle w:val="Hyperlink"/>
                <w:noProof/>
              </w:rPr>
              <w:t>Words.</w:t>
            </w:r>
            <w:r w:rsidR="006E0968">
              <w:rPr>
                <w:noProof/>
                <w:webHidden/>
              </w:rPr>
              <w:tab/>
            </w:r>
            <w:r w:rsidR="006E0968">
              <w:rPr>
                <w:noProof/>
                <w:webHidden/>
              </w:rPr>
              <w:fldChar w:fldCharType="begin"/>
            </w:r>
            <w:r w:rsidR="006E0968">
              <w:rPr>
                <w:noProof/>
                <w:webHidden/>
              </w:rPr>
              <w:instrText xml:space="preserve"> PAGEREF _Toc101503286 \h </w:instrText>
            </w:r>
            <w:r w:rsidR="006E0968">
              <w:rPr>
                <w:noProof/>
                <w:webHidden/>
              </w:rPr>
            </w:r>
            <w:r w:rsidR="006E0968">
              <w:rPr>
                <w:noProof/>
                <w:webHidden/>
              </w:rPr>
              <w:fldChar w:fldCharType="separate"/>
            </w:r>
            <w:r w:rsidR="00D56C31">
              <w:rPr>
                <w:noProof/>
                <w:webHidden/>
              </w:rPr>
              <w:t>6</w:t>
            </w:r>
            <w:r w:rsidR="006E0968">
              <w:rPr>
                <w:noProof/>
                <w:webHidden/>
              </w:rPr>
              <w:fldChar w:fldCharType="end"/>
            </w:r>
          </w:hyperlink>
        </w:p>
        <w:p w14:paraId="0E33B072" w14:textId="6059711F" w:rsidR="006E0968" w:rsidRDefault="00000000">
          <w:pPr>
            <w:pStyle w:val="TOC1"/>
            <w:tabs>
              <w:tab w:val="right" w:leader="dot" w:pos="9890"/>
            </w:tabs>
            <w:rPr>
              <w:rFonts w:asciiTheme="minorHAnsi" w:eastAsiaTheme="minorEastAsia" w:hAnsiTheme="minorHAnsi" w:cstheme="minorBidi"/>
              <w:noProof/>
              <w:sz w:val="22"/>
            </w:rPr>
          </w:pPr>
          <w:hyperlink w:anchor="_Toc101503287" w:history="1">
            <w:r w:rsidR="006E0968" w:rsidRPr="00441B9A">
              <w:rPr>
                <w:rStyle w:val="Hyperlink"/>
                <w:noProof/>
              </w:rPr>
              <w:t>Moral Compass:</w:t>
            </w:r>
            <w:r w:rsidR="006E0968">
              <w:rPr>
                <w:noProof/>
                <w:webHidden/>
              </w:rPr>
              <w:tab/>
            </w:r>
            <w:r w:rsidR="006E0968">
              <w:rPr>
                <w:noProof/>
                <w:webHidden/>
              </w:rPr>
              <w:fldChar w:fldCharType="begin"/>
            </w:r>
            <w:r w:rsidR="006E0968">
              <w:rPr>
                <w:noProof/>
                <w:webHidden/>
              </w:rPr>
              <w:instrText xml:space="preserve"> PAGEREF _Toc101503287 \h </w:instrText>
            </w:r>
            <w:r w:rsidR="006E0968">
              <w:rPr>
                <w:noProof/>
                <w:webHidden/>
              </w:rPr>
            </w:r>
            <w:r w:rsidR="006E0968">
              <w:rPr>
                <w:noProof/>
                <w:webHidden/>
              </w:rPr>
              <w:fldChar w:fldCharType="separate"/>
            </w:r>
            <w:r w:rsidR="00D56C31">
              <w:rPr>
                <w:noProof/>
                <w:webHidden/>
              </w:rPr>
              <w:t>6</w:t>
            </w:r>
            <w:r w:rsidR="006E0968">
              <w:rPr>
                <w:noProof/>
                <w:webHidden/>
              </w:rPr>
              <w:fldChar w:fldCharType="end"/>
            </w:r>
          </w:hyperlink>
        </w:p>
        <w:p w14:paraId="7004BA63" w14:textId="086DC1CB" w:rsidR="006E0968" w:rsidRDefault="00000000">
          <w:pPr>
            <w:pStyle w:val="TOC1"/>
            <w:tabs>
              <w:tab w:val="right" w:leader="dot" w:pos="9890"/>
            </w:tabs>
            <w:rPr>
              <w:rFonts w:asciiTheme="minorHAnsi" w:eastAsiaTheme="minorEastAsia" w:hAnsiTheme="minorHAnsi" w:cstheme="minorBidi"/>
              <w:noProof/>
              <w:sz w:val="22"/>
            </w:rPr>
          </w:pPr>
          <w:hyperlink w:anchor="_Toc101503288" w:history="1">
            <w:r w:rsidR="006E0968" w:rsidRPr="00441B9A">
              <w:rPr>
                <w:rStyle w:val="Hyperlink"/>
                <w:noProof/>
              </w:rPr>
              <w:t>Belief: -</w:t>
            </w:r>
            <w:r w:rsidR="006E0968">
              <w:rPr>
                <w:noProof/>
                <w:webHidden/>
              </w:rPr>
              <w:tab/>
            </w:r>
            <w:r w:rsidR="006E0968">
              <w:rPr>
                <w:noProof/>
                <w:webHidden/>
              </w:rPr>
              <w:fldChar w:fldCharType="begin"/>
            </w:r>
            <w:r w:rsidR="006E0968">
              <w:rPr>
                <w:noProof/>
                <w:webHidden/>
              </w:rPr>
              <w:instrText xml:space="preserve"> PAGEREF _Toc101503288 \h </w:instrText>
            </w:r>
            <w:r w:rsidR="006E0968">
              <w:rPr>
                <w:noProof/>
                <w:webHidden/>
              </w:rPr>
            </w:r>
            <w:r w:rsidR="006E0968">
              <w:rPr>
                <w:noProof/>
                <w:webHidden/>
              </w:rPr>
              <w:fldChar w:fldCharType="separate"/>
            </w:r>
            <w:r w:rsidR="00D56C31">
              <w:rPr>
                <w:noProof/>
                <w:webHidden/>
              </w:rPr>
              <w:t>7</w:t>
            </w:r>
            <w:r w:rsidR="006E0968">
              <w:rPr>
                <w:noProof/>
                <w:webHidden/>
              </w:rPr>
              <w:fldChar w:fldCharType="end"/>
            </w:r>
          </w:hyperlink>
        </w:p>
        <w:p w14:paraId="006F51EB" w14:textId="02AD4348" w:rsidR="006E0968" w:rsidRDefault="00000000">
          <w:pPr>
            <w:pStyle w:val="TOC1"/>
            <w:tabs>
              <w:tab w:val="right" w:leader="dot" w:pos="9890"/>
            </w:tabs>
            <w:rPr>
              <w:rFonts w:asciiTheme="minorHAnsi" w:eastAsiaTheme="minorEastAsia" w:hAnsiTheme="minorHAnsi" w:cstheme="minorBidi"/>
              <w:noProof/>
              <w:sz w:val="22"/>
            </w:rPr>
          </w:pPr>
          <w:hyperlink w:anchor="_Toc101503289" w:history="1">
            <w:r w:rsidR="006E0968" w:rsidRPr="00441B9A">
              <w:rPr>
                <w:rStyle w:val="Hyperlink"/>
                <w:noProof/>
              </w:rPr>
              <w:t>Religion: -</w:t>
            </w:r>
            <w:r w:rsidR="006E0968">
              <w:rPr>
                <w:noProof/>
                <w:webHidden/>
              </w:rPr>
              <w:tab/>
            </w:r>
            <w:r w:rsidR="006E0968">
              <w:rPr>
                <w:noProof/>
                <w:webHidden/>
              </w:rPr>
              <w:fldChar w:fldCharType="begin"/>
            </w:r>
            <w:r w:rsidR="006E0968">
              <w:rPr>
                <w:noProof/>
                <w:webHidden/>
              </w:rPr>
              <w:instrText xml:space="preserve"> PAGEREF _Toc101503289 \h </w:instrText>
            </w:r>
            <w:r w:rsidR="006E0968">
              <w:rPr>
                <w:noProof/>
                <w:webHidden/>
              </w:rPr>
            </w:r>
            <w:r w:rsidR="006E0968">
              <w:rPr>
                <w:noProof/>
                <w:webHidden/>
              </w:rPr>
              <w:fldChar w:fldCharType="separate"/>
            </w:r>
            <w:r w:rsidR="00D56C31">
              <w:rPr>
                <w:noProof/>
                <w:webHidden/>
              </w:rPr>
              <w:t>8</w:t>
            </w:r>
            <w:r w:rsidR="006E0968">
              <w:rPr>
                <w:noProof/>
                <w:webHidden/>
              </w:rPr>
              <w:fldChar w:fldCharType="end"/>
            </w:r>
          </w:hyperlink>
        </w:p>
        <w:p w14:paraId="49A651DA" w14:textId="72AA8647" w:rsidR="006E0968" w:rsidRDefault="00000000">
          <w:pPr>
            <w:pStyle w:val="TOC1"/>
            <w:tabs>
              <w:tab w:val="right" w:leader="dot" w:pos="9890"/>
            </w:tabs>
            <w:rPr>
              <w:rFonts w:asciiTheme="minorHAnsi" w:eastAsiaTheme="minorEastAsia" w:hAnsiTheme="minorHAnsi" w:cstheme="minorBidi"/>
              <w:noProof/>
              <w:sz w:val="22"/>
            </w:rPr>
          </w:pPr>
          <w:hyperlink w:anchor="_Toc101503290" w:history="1">
            <w:r w:rsidR="006E0968" w:rsidRPr="00441B9A">
              <w:rPr>
                <w:rStyle w:val="Hyperlink"/>
                <w:noProof/>
                <w:lang w:val="en-US"/>
              </w:rPr>
              <w:t>Ideology:</w:t>
            </w:r>
            <w:r w:rsidR="006E0968">
              <w:rPr>
                <w:noProof/>
                <w:webHidden/>
              </w:rPr>
              <w:tab/>
            </w:r>
            <w:r w:rsidR="006E0968">
              <w:rPr>
                <w:noProof/>
                <w:webHidden/>
              </w:rPr>
              <w:fldChar w:fldCharType="begin"/>
            </w:r>
            <w:r w:rsidR="006E0968">
              <w:rPr>
                <w:noProof/>
                <w:webHidden/>
              </w:rPr>
              <w:instrText xml:space="preserve"> PAGEREF _Toc101503290 \h </w:instrText>
            </w:r>
            <w:r w:rsidR="006E0968">
              <w:rPr>
                <w:noProof/>
                <w:webHidden/>
              </w:rPr>
            </w:r>
            <w:r w:rsidR="006E0968">
              <w:rPr>
                <w:noProof/>
                <w:webHidden/>
              </w:rPr>
              <w:fldChar w:fldCharType="separate"/>
            </w:r>
            <w:r w:rsidR="00D56C31">
              <w:rPr>
                <w:noProof/>
                <w:webHidden/>
              </w:rPr>
              <w:t>9</w:t>
            </w:r>
            <w:r w:rsidR="006E0968">
              <w:rPr>
                <w:noProof/>
                <w:webHidden/>
              </w:rPr>
              <w:fldChar w:fldCharType="end"/>
            </w:r>
          </w:hyperlink>
        </w:p>
        <w:p w14:paraId="0C9EFBDB" w14:textId="5C704DF0" w:rsidR="006E0968" w:rsidRDefault="00000000">
          <w:pPr>
            <w:pStyle w:val="TOC1"/>
            <w:tabs>
              <w:tab w:val="right" w:leader="dot" w:pos="9890"/>
            </w:tabs>
            <w:rPr>
              <w:rFonts w:asciiTheme="minorHAnsi" w:eastAsiaTheme="minorEastAsia" w:hAnsiTheme="minorHAnsi" w:cstheme="minorBidi"/>
              <w:noProof/>
              <w:sz w:val="22"/>
            </w:rPr>
          </w:pPr>
          <w:hyperlink w:anchor="_Toc101503291" w:history="1">
            <w:r w:rsidR="006E0968" w:rsidRPr="00441B9A">
              <w:rPr>
                <w:rStyle w:val="Hyperlink"/>
                <w:noProof/>
              </w:rPr>
              <w:t>Philosophy.</w:t>
            </w:r>
            <w:r w:rsidR="006E0968">
              <w:rPr>
                <w:noProof/>
                <w:webHidden/>
              </w:rPr>
              <w:tab/>
            </w:r>
            <w:r w:rsidR="006E0968">
              <w:rPr>
                <w:noProof/>
                <w:webHidden/>
              </w:rPr>
              <w:fldChar w:fldCharType="begin"/>
            </w:r>
            <w:r w:rsidR="006E0968">
              <w:rPr>
                <w:noProof/>
                <w:webHidden/>
              </w:rPr>
              <w:instrText xml:space="preserve"> PAGEREF _Toc101503291 \h </w:instrText>
            </w:r>
            <w:r w:rsidR="006E0968">
              <w:rPr>
                <w:noProof/>
                <w:webHidden/>
              </w:rPr>
            </w:r>
            <w:r w:rsidR="006E0968">
              <w:rPr>
                <w:noProof/>
                <w:webHidden/>
              </w:rPr>
              <w:fldChar w:fldCharType="separate"/>
            </w:r>
            <w:r w:rsidR="00D56C31">
              <w:rPr>
                <w:noProof/>
                <w:webHidden/>
              </w:rPr>
              <w:t>10</w:t>
            </w:r>
            <w:r w:rsidR="006E0968">
              <w:rPr>
                <w:noProof/>
                <w:webHidden/>
              </w:rPr>
              <w:fldChar w:fldCharType="end"/>
            </w:r>
          </w:hyperlink>
        </w:p>
        <w:p w14:paraId="4A30AF77" w14:textId="2A0EE924" w:rsidR="006E0968" w:rsidRDefault="00000000">
          <w:pPr>
            <w:pStyle w:val="TOC1"/>
            <w:tabs>
              <w:tab w:val="right" w:leader="dot" w:pos="9890"/>
            </w:tabs>
            <w:rPr>
              <w:rFonts w:asciiTheme="minorHAnsi" w:eastAsiaTheme="minorEastAsia" w:hAnsiTheme="minorHAnsi" w:cstheme="minorBidi"/>
              <w:noProof/>
              <w:sz w:val="22"/>
            </w:rPr>
          </w:pPr>
          <w:hyperlink w:anchor="_Toc101503292" w:history="1">
            <w:r w:rsidR="006E0968" w:rsidRPr="00441B9A">
              <w:rPr>
                <w:rStyle w:val="Hyperlink"/>
                <w:bCs/>
                <w:noProof/>
              </w:rPr>
              <w:t>Philosophy</w:t>
            </w:r>
            <w:r w:rsidR="006E0968">
              <w:rPr>
                <w:noProof/>
                <w:webHidden/>
              </w:rPr>
              <w:tab/>
            </w:r>
            <w:r w:rsidR="006E0968">
              <w:rPr>
                <w:noProof/>
                <w:webHidden/>
              </w:rPr>
              <w:fldChar w:fldCharType="begin"/>
            </w:r>
            <w:r w:rsidR="006E0968">
              <w:rPr>
                <w:noProof/>
                <w:webHidden/>
              </w:rPr>
              <w:instrText xml:space="preserve"> PAGEREF _Toc101503292 \h </w:instrText>
            </w:r>
            <w:r w:rsidR="006E0968">
              <w:rPr>
                <w:noProof/>
                <w:webHidden/>
              </w:rPr>
            </w:r>
            <w:r w:rsidR="006E0968">
              <w:rPr>
                <w:noProof/>
                <w:webHidden/>
              </w:rPr>
              <w:fldChar w:fldCharType="separate"/>
            </w:r>
            <w:r w:rsidR="00D56C31">
              <w:rPr>
                <w:noProof/>
                <w:webHidden/>
              </w:rPr>
              <w:t>10</w:t>
            </w:r>
            <w:r w:rsidR="006E0968">
              <w:rPr>
                <w:noProof/>
                <w:webHidden/>
              </w:rPr>
              <w:fldChar w:fldCharType="end"/>
            </w:r>
          </w:hyperlink>
        </w:p>
        <w:p w14:paraId="48C836D4" w14:textId="014C07C0" w:rsidR="006E0968" w:rsidRDefault="00000000">
          <w:pPr>
            <w:pStyle w:val="TOC1"/>
            <w:tabs>
              <w:tab w:val="right" w:leader="dot" w:pos="9890"/>
            </w:tabs>
            <w:rPr>
              <w:rFonts w:asciiTheme="minorHAnsi" w:eastAsiaTheme="minorEastAsia" w:hAnsiTheme="minorHAnsi" w:cstheme="minorBidi"/>
              <w:noProof/>
              <w:sz w:val="22"/>
            </w:rPr>
          </w:pPr>
          <w:hyperlink w:anchor="_Toc101503293" w:history="1">
            <w:r w:rsidR="006E0968" w:rsidRPr="00441B9A">
              <w:rPr>
                <w:rStyle w:val="Hyperlink"/>
                <w:noProof/>
              </w:rPr>
              <w:t>Freemasons Constitutions</w:t>
            </w:r>
            <w:r w:rsidR="006E0968">
              <w:rPr>
                <w:noProof/>
                <w:webHidden/>
              </w:rPr>
              <w:tab/>
            </w:r>
            <w:r w:rsidR="006E0968">
              <w:rPr>
                <w:noProof/>
                <w:webHidden/>
              </w:rPr>
              <w:fldChar w:fldCharType="begin"/>
            </w:r>
            <w:r w:rsidR="006E0968">
              <w:rPr>
                <w:noProof/>
                <w:webHidden/>
              </w:rPr>
              <w:instrText xml:space="preserve"> PAGEREF _Toc101503293 \h </w:instrText>
            </w:r>
            <w:r w:rsidR="006E0968">
              <w:rPr>
                <w:noProof/>
                <w:webHidden/>
              </w:rPr>
            </w:r>
            <w:r w:rsidR="006E0968">
              <w:rPr>
                <w:noProof/>
                <w:webHidden/>
              </w:rPr>
              <w:fldChar w:fldCharType="separate"/>
            </w:r>
            <w:r w:rsidR="00D56C31">
              <w:rPr>
                <w:noProof/>
                <w:webHidden/>
              </w:rPr>
              <w:t>11</w:t>
            </w:r>
            <w:r w:rsidR="006E0968">
              <w:rPr>
                <w:noProof/>
                <w:webHidden/>
              </w:rPr>
              <w:fldChar w:fldCharType="end"/>
            </w:r>
          </w:hyperlink>
        </w:p>
        <w:p w14:paraId="43EC519C" w14:textId="7FC818F0" w:rsidR="006E0968" w:rsidRDefault="00000000">
          <w:pPr>
            <w:pStyle w:val="TOC1"/>
            <w:tabs>
              <w:tab w:val="right" w:leader="dot" w:pos="9890"/>
            </w:tabs>
            <w:rPr>
              <w:rFonts w:asciiTheme="minorHAnsi" w:eastAsiaTheme="minorEastAsia" w:hAnsiTheme="minorHAnsi" w:cstheme="minorBidi"/>
              <w:noProof/>
              <w:sz w:val="22"/>
            </w:rPr>
          </w:pPr>
          <w:hyperlink w:anchor="_Toc101503294" w:history="1">
            <w:r w:rsidR="006E0968" w:rsidRPr="00441B9A">
              <w:rPr>
                <w:rStyle w:val="Hyperlink"/>
                <w:noProof/>
              </w:rPr>
              <w:t>The volume of Sacred Law</w:t>
            </w:r>
            <w:r w:rsidR="006E0968">
              <w:rPr>
                <w:noProof/>
                <w:webHidden/>
              </w:rPr>
              <w:tab/>
            </w:r>
            <w:r w:rsidR="006E0968">
              <w:rPr>
                <w:noProof/>
                <w:webHidden/>
              </w:rPr>
              <w:fldChar w:fldCharType="begin"/>
            </w:r>
            <w:r w:rsidR="006E0968">
              <w:rPr>
                <w:noProof/>
                <w:webHidden/>
              </w:rPr>
              <w:instrText xml:space="preserve"> PAGEREF _Toc101503294 \h </w:instrText>
            </w:r>
            <w:r w:rsidR="006E0968">
              <w:rPr>
                <w:noProof/>
                <w:webHidden/>
              </w:rPr>
            </w:r>
            <w:r w:rsidR="006E0968">
              <w:rPr>
                <w:noProof/>
                <w:webHidden/>
              </w:rPr>
              <w:fldChar w:fldCharType="separate"/>
            </w:r>
            <w:r w:rsidR="00D56C31">
              <w:rPr>
                <w:noProof/>
                <w:webHidden/>
              </w:rPr>
              <w:t>15</w:t>
            </w:r>
            <w:r w:rsidR="006E0968">
              <w:rPr>
                <w:noProof/>
                <w:webHidden/>
              </w:rPr>
              <w:fldChar w:fldCharType="end"/>
            </w:r>
          </w:hyperlink>
        </w:p>
        <w:p w14:paraId="5C03AB68" w14:textId="37091993" w:rsidR="006E0968" w:rsidRDefault="00000000">
          <w:pPr>
            <w:pStyle w:val="TOC1"/>
            <w:tabs>
              <w:tab w:val="right" w:leader="dot" w:pos="9890"/>
            </w:tabs>
            <w:rPr>
              <w:rFonts w:asciiTheme="minorHAnsi" w:eastAsiaTheme="minorEastAsia" w:hAnsiTheme="minorHAnsi" w:cstheme="minorBidi"/>
              <w:noProof/>
              <w:sz w:val="22"/>
            </w:rPr>
          </w:pPr>
          <w:hyperlink w:anchor="_Toc101503295" w:history="1">
            <w:r w:rsidR="006E0968" w:rsidRPr="00441B9A">
              <w:rPr>
                <w:rStyle w:val="Hyperlink"/>
                <w:noProof/>
              </w:rPr>
              <w:t>What is an Oath/Vow?</w:t>
            </w:r>
            <w:r w:rsidR="006E0968">
              <w:rPr>
                <w:noProof/>
                <w:webHidden/>
              </w:rPr>
              <w:tab/>
            </w:r>
            <w:r w:rsidR="006E0968">
              <w:rPr>
                <w:noProof/>
                <w:webHidden/>
              </w:rPr>
              <w:fldChar w:fldCharType="begin"/>
            </w:r>
            <w:r w:rsidR="006E0968">
              <w:rPr>
                <w:noProof/>
                <w:webHidden/>
              </w:rPr>
              <w:instrText xml:space="preserve"> PAGEREF _Toc101503295 \h </w:instrText>
            </w:r>
            <w:r w:rsidR="006E0968">
              <w:rPr>
                <w:noProof/>
                <w:webHidden/>
              </w:rPr>
            </w:r>
            <w:r w:rsidR="006E0968">
              <w:rPr>
                <w:noProof/>
                <w:webHidden/>
              </w:rPr>
              <w:fldChar w:fldCharType="separate"/>
            </w:r>
            <w:r w:rsidR="00D56C31">
              <w:rPr>
                <w:noProof/>
                <w:webHidden/>
              </w:rPr>
              <w:t>17</w:t>
            </w:r>
            <w:r w:rsidR="006E0968">
              <w:rPr>
                <w:noProof/>
                <w:webHidden/>
              </w:rPr>
              <w:fldChar w:fldCharType="end"/>
            </w:r>
          </w:hyperlink>
        </w:p>
        <w:p w14:paraId="13D3978A" w14:textId="38685E35" w:rsidR="006E0968" w:rsidRDefault="00000000">
          <w:pPr>
            <w:pStyle w:val="TOC1"/>
            <w:tabs>
              <w:tab w:val="right" w:leader="dot" w:pos="9890"/>
            </w:tabs>
            <w:rPr>
              <w:rFonts w:asciiTheme="minorHAnsi" w:eastAsiaTheme="minorEastAsia" w:hAnsiTheme="minorHAnsi" w:cstheme="minorBidi"/>
              <w:noProof/>
              <w:sz w:val="22"/>
            </w:rPr>
          </w:pPr>
          <w:hyperlink w:anchor="_Toc101503296" w:history="1">
            <w:r w:rsidR="006E0968" w:rsidRPr="00441B9A">
              <w:rPr>
                <w:rStyle w:val="Hyperlink"/>
                <w:noProof/>
              </w:rPr>
              <w:t>Who are believers?</w:t>
            </w:r>
            <w:r w:rsidR="006E0968">
              <w:rPr>
                <w:noProof/>
                <w:webHidden/>
              </w:rPr>
              <w:tab/>
            </w:r>
            <w:r w:rsidR="006E0968">
              <w:rPr>
                <w:noProof/>
                <w:webHidden/>
              </w:rPr>
              <w:fldChar w:fldCharType="begin"/>
            </w:r>
            <w:r w:rsidR="006E0968">
              <w:rPr>
                <w:noProof/>
                <w:webHidden/>
              </w:rPr>
              <w:instrText xml:space="preserve"> PAGEREF _Toc101503296 \h </w:instrText>
            </w:r>
            <w:r w:rsidR="006E0968">
              <w:rPr>
                <w:noProof/>
                <w:webHidden/>
              </w:rPr>
            </w:r>
            <w:r w:rsidR="006E0968">
              <w:rPr>
                <w:noProof/>
                <w:webHidden/>
              </w:rPr>
              <w:fldChar w:fldCharType="separate"/>
            </w:r>
            <w:r w:rsidR="00D56C31">
              <w:rPr>
                <w:noProof/>
                <w:webHidden/>
              </w:rPr>
              <w:t>17</w:t>
            </w:r>
            <w:r w:rsidR="006E0968">
              <w:rPr>
                <w:noProof/>
                <w:webHidden/>
              </w:rPr>
              <w:fldChar w:fldCharType="end"/>
            </w:r>
          </w:hyperlink>
        </w:p>
        <w:p w14:paraId="37694C0B" w14:textId="7D2FA465" w:rsidR="006E0968" w:rsidRDefault="00000000">
          <w:pPr>
            <w:pStyle w:val="TOC1"/>
            <w:tabs>
              <w:tab w:val="right" w:leader="dot" w:pos="9890"/>
            </w:tabs>
            <w:rPr>
              <w:rFonts w:asciiTheme="minorHAnsi" w:eastAsiaTheme="minorEastAsia" w:hAnsiTheme="minorHAnsi" w:cstheme="minorBidi"/>
              <w:noProof/>
              <w:sz w:val="22"/>
            </w:rPr>
          </w:pPr>
          <w:hyperlink w:anchor="_Toc101503297" w:history="1">
            <w:r w:rsidR="006E0968" w:rsidRPr="00441B9A">
              <w:rPr>
                <w:rStyle w:val="Hyperlink"/>
                <w:noProof/>
                <w:shd w:val="clear" w:color="auto" w:fill="FFFFFF"/>
              </w:rPr>
              <w:t>The Questions we need to ponder.</w:t>
            </w:r>
            <w:r w:rsidR="006E0968">
              <w:rPr>
                <w:noProof/>
                <w:webHidden/>
              </w:rPr>
              <w:tab/>
            </w:r>
            <w:r w:rsidR="006E0968">
              <w:rPr>
                <w:noProof/>
                <w:webHidden/>
              </w:rPr>
              <w:fldChar w:fldCharType="begin"/>
            </w:r>
            <w:r w:rsidR="006E0968">
              <w:rPr>
                <w:noProof/>
                <w:webHidden/>
              </w:rPr>
              <w:instrText xml:space="preserve"> PAGEREF _Toc101503297 \h </w:instrText>
            </w:r>
            <w:r w:rsidR="006E0968">
              <w:rPr>
                <w:noProof/>
                <w:webHidden/>
              </w:rPr>
            </w:r>
            <w:r w:rsidR="006E0968">
              <w:rPr>
                <w:noProof/>
                <w:webHidden/>
              </w:rPr>
              <w:fldChar w:fldCharType="separate"/>
            </w:r>
            <w:r w:rsidR="00D56C31">
              <w:rPr>
                <w:noProof/>
                <w:webHidden/>
              </w:rPr>
              <w:t>19</w:t>
            </w:r>
            <w:r w:rsidR="006E0968">
              <w:rPr>
                <w:noProof/>
                <w:webHidden/>
              </w:rPr>
              <w:fldChar w:fldCharType="end"/>
            </w:r>
          </w:hyperlink>
        </w:p>
        <w:p w14:paraId="18ECB9FA" w14:textId="5D9723B3" w:rsidR="00ED3622" w:rsidRDefault="00ED3622">
          <w:r>
            <w:rPr>
              <w:b/>
              <w:bCs/>
              <w:noProof/>
            </w:rPr>
            <w:fldChar w:fldCharType="end"/>
          </w:r>
        </w:p>
      </w:sdtContent>
    </w:sdt>
    <w:p w14:paraId="5F3C40D9" w14:textId="2590B514" w:rsidR="00ED3622" w:rsidRDefault="00ED3622" w:rsidP="00EA5582">
      <w:pPr>
        <w:spacing w:after="120" w:line="360" w:lineRule="auto"/>
        <w:rPr>
          <w:sz w:val="32"/>
          <w:szCs w:val="32"/>
        </w:rPr>
      </w:pPr>
    </w:p>
    <w:p w14:paraId="3B7F777D" w14:textId="2417CB3B" w:rsidR="00ED3622" w:rsidRDefault="00ED3622" w:rsidP="00EA5582">
      <w:pPr>
        <w:spacing w:after="120" w:line="360" w:lineRule="auto"/>
        <w:rPr>
          <w:sz w:val="32"/>
          <w:szCs w:val="32"/>
        </w:rPr>
      </w:pPr>
    </w:p>
    <w:p w14:paraId="3FDC6196" w14:textId="04989874" w:rsidR="00ED3622" w:rsidRDefault="00ED3622" w:rsidP="00EA5582">
      <w:pPr>
        <w:spacing w:after="120" w:line="360" w:lineRule="auto"/>
        <w:rPr>
          <w:sz w:val="32"/>
          <w:szCs w:val="32"/>
        </w:rPr>
      </w:pPr>
    </w:p>
    <w:p w14:paraId="6D1D4F43" w14:textId="1876B53A" w:rsidR="00ED3622" w:rsidRDefault="00ED3622" w:rsidP="00EA5582">
      <w:pPr>
        <w:spacing w:after="120" w:line="360" w:lineRule="auto"/>
        <w:rPr>
          <w:sz w:val="32"/>
          <w:szCs w:val="32"/>
        </w:rPr>
      </w:pPr>
    </w:p>
    <w:p w14:paraId="1D133D87" w14:textId="062C1427" w:rsidR="00ED3622" w:rsidRDefault="00ED3622" w:rsidP="00EA5582">
      <w:pPr>
        <w:spacing w:after="120" w:line="360" w:lineRule="auto"/>
        <w:rPr>
          <w:sz w:val="32"/>
          <w:szCs w:val="32"/>
        </w:rPr>
      </w:pPr>
    </w:p>
    <w:p w14:paraId="640DC0CE" w14:textId="7EAA9837" w:rsidR="00ED3622" w:rsidRDefault="00ED3622" w:rsidP="00EA5582">
      <w:pPr>
        <w:spacing w:after="120" w:line="360" w:lineRule="auto"/>
        <w:rPr>
          <w:sz w:val="32"/>
          <w:szCs w:val="32"/>
        </w:rPr>
      </w:pPr>
    </w:p>
    <w:p w14:paraId="719E8012" w14:textId="68A429BF" w:rsidR="00ED3622" w:rsidRDefault="00ED3622" w:rsidP="00EA5582">
      <w:pPr>
        <w:spacing w:after="120" w:line="360" w:lineRule="auto"/>
        <w:rPr>
          <w:sz w:val="32"/>
          <w:szCs w:val="32"/>
        </w:rPr>
      </w:pPr>
    </w:p>
    <w:p w14:paraId="7CE28449" w14:textId="18F9E70C" w:rsidR="00ED3622" w:rsidRDefault="00ED3622" w:rsidP="00EA5582">
      <w:pPr>
        <w:spacing w:after="120" w:line="360" w:lineRule="auto"/>
        <w:rPr>
          <w:sz w:val="32"/>
          <w:szCs w:val="32"/>
        </w:rPr>
      </w:pPr>
    </w:p>
    <w:p w14:paraId="46217B05" w14:textId="0D79497C" w:rsidR="00ED3622" w:rsidRDefault="00ED3622" w:rsidP="00EA5582">
      <w:pPr>
        <w:spacing w:after="120" w:line="360" w:lineRule="auto"/>
        <w:rPr>
          <w:sz w:val="32"/>
          <w:szCs w:val="32"/>
        </w:rPr>
      </w:pPr>
    </w:p>
    <w:p w14:paraId="0104C549" w14:textId="2F112D94" w:rsidR="00ED3622" w:rsidRDefault="00ED3622" w:rsidP="00EA5582">
      <w:pPr>
        <w:spacing w:after="120" w:line="360" w:lineRule="auto"/>
        <w:rPr>
          <w:sz w:val="32"/>
          <w:szCs w:val="32"/>
        </w:rPr>
      </w:pPr>
    </w:p>
    <w:p w14:paraId="3B93CD86" w14:textId="0505B83D" w:rsidR="00483B11" w:rsidRPr="00F41384" w:rsidRDefault="00483B11" w:rsidP="00EA5582">
      <w:pPr>
        <w:spacing w:after="120" w:line="360" w:lineRule="auto"/>
        <w:jc w:val="center"/>
        <w:rPr>
          <w:i/>
          <w:iCs/>
        </w:rPr>
      </w:pPr>
      <w:r>
        <w:rPr>
          <w:i/>
          <w:iCs/>
        </w:rPr>
        <w:t>.</w:t>
      </w:r>
    </w:p>
    <w:p w14:paraId="41ED44DD" w14:textId="392FDF92" w:rsidR="00642DBA" w:rsidRDefault="00A8612B" w:rsidP="00EA5582">
      <w:pPr>
        <w:pStyle w:val="Heading1"/>
        <w:spacing w:before="0" w:after="120" w:line="360" w:lineRule="auto"/>
      </w:pPr>
      <w:bookmarkStart w:id="0" w:name="_Toc101503283"/>
      <w:r>
        <w:lastRenderedPageBreak/>
        <w:t>Introduction:</w:t>
      </w:r>
      <w:bookmarkEnd w:id="0"/>
    </w:p>
    <w:p w14:paraId="33F0B6C2" w14:textId="3D4BAF8D" w:rsidR="00DB18FB" w:rsidRPr="00DB18FB" w:rsidRDefault="00DB18FB" w:rsidP="00EA5582">
      <w:pPr>
        <w:spacing w:after="120" w:line="360" w:lineRule="auto"/>
        <w:rPr>
          <w:szCs w:val="24"/>
        </w:rPr>
      </w:pPr>
      <w:r>
        <w:rPr>
          <w:szCs w:val="24"/>
        </w:rPr>
        <w:t>I have addressed the theme “</w:t>
      </w:r>
      <w:r>
        <w:rPr>
          <w:b/>
          <w:bCs/>
          <w:szCs w:val="24"/>
        </w:rPr>
        <w:t>Beyond the Craft”</w:t>
      </w:r>
      <w:r>
        <w:rPr>
          <w:szCs w:val="24"/>
        </w:rPr>
        <w:t xml:space="preserve"> by selecting this subject, as I </w:t>
      </w:r>
      <w:r w:rsidR="002467A6">
        <w:rPr>
          <w:szCs w:val="24"/>
        </w:rPr>
        <w:t>think</w:t>
      </w:r>
      <w:r>
        <w:rPr>
          <w:szCs w:val="24"/>
        </w:rPr>
        <w:t xml:space="preserve"> we must look beyond our present ideas of Freemasonry as we know it</w:t>
      </w:r>
      <w:r w:rsidR="00AD51C0">
        <w:rPr>
          <w:szCs w:val="24"/>
        </w:rPr>
        <w:t xml:space="preserve"> if we are to survive</w:t>
      </w:r>
      <w:r>
        <w:rPr>
          <w:szCs w:val="24"/>
        </w:rPr>
        <w:t>.</w:t>
      </w:r>
    </w:p>
    <w:p w14:paraId="3AC15385" w14:textId="7D8553EE" w:rsidR="00A8612B" w:rsidRDefault="00A8612B" w:rsidP="00A8612B">
      <w:pPr>
        <w:spacing w:after="120" w:line="360" w:lineRule="auto"/>
        <w:rPr>
          <w:szCs w:val="24"/>
        </w:rPr>
      </w:pPr>
      <w:r>
        <w:rPr>
          <w:szCs w:val="24"/>
        </w:rPr>
        <w:t xml:space="preserve">This paper looks at the condition within our constitutions for the belief in a Supreme Being, as a requirement for membership of our order. Why do we ask this?  Is it to demand that a man who has a high moral compass should be welcomed? Are we saying that only a belief in a Supreme Being can give a man this high moral compass?  History has shown that men with no morality who were outright </w:t>
      </w:r>
      <w:r w:rsidR="00F43C57">
        <w:rPr>
          <w:szCs w:val="24"/>
        </w:rPr>
        <w:t>evil have</w:t>
      </w:r>
      <w:r>
        <w:rPr>
          <w:szCs w:val="24"/>
        </w:rPr>
        <w:t xml:space="preserve"> believed in a Supreme Being.</w:t>
      </w:r>
    </w:p>
    <w:p w14:paraId="1D63DAD3" w14:textId="77777777" w:rsidR="00037296" w:rsidRDefault="00037296" w:rsidP="00EA5582">
      <w:pPr>
        <w:spacing w:after="120" w:line="360" w:lineRule="auto"/>
        <w:rPr>
          <w:szCs w:val="24"/>
        </w:rPr>
      </w:pPr>
      <w:r>
        <w:rPr>
          <w:noProof/>
          <w:szCs w:val="24"/>
        </w:rPr>
        <w:t xml:space="preserve">I ask the question. </w:t>
      </w:r>
      <w:r w:rsidR="00954CC3">
        <w:rPr>
          <w:noProof/>
          <w:szCs w:val="24"/>
        </w:rPr>
        <w:t xml:space="preserve">Should </w:t>
      </w:r>
      <w:r w:rsidR="00954CC3" w:rsidRPr="00954CC3">
        <w:rPr>
          <w:noProof/>
          <w:szCs w:val="24"/>
        </w:rPr>
        <w:t>Freema</w:t>
      </w:r>
      <w:r w:rsidR="00954CC3">
        <w:rPr>
          <w:noProof/>
          <w:szCs w:val="24"/>
        </w:rPr>
        <w:t>sonry'</w:t>
      </w:r>
      <w:r w:rsidR="00954CC3" w:rsidRPr="00954CC3">
        <w:rPr>
          <w:noProof/>
          <w:szCs w:val="24"/>
        </w:rPr>
        <w:t>s</w:t>
      </w:r>
      <w:r w:rsidR="00642DBA" w:rsidRPr="00EC1869">
        <w:rPr>
          <w:szCs w:val="24"/>
        </w:rPr>
        <w:t xml:space="preserve"> use of </w:t>
      </w:r>
      <w:r w:rsidR="00642DBA" w:rsidRPr="00EC1869">
        <w:rPr>
          <w:noProof/>
          <w:szCs w:val="24"/>
        </w:rPr>
        <w:t>Volumes</w:t>
      </w:r>
      <w:r w:rsidR="00642DBA" w:rsidRPr="00EC1869">
        <w:rPr>
          <w:szCs w:val="24"/>
        </w:rPr>
        <w:t xml:space="preserve"> of Sacred Law</w:t>
      </w:r>
      <w:r w:rsidR="00954CC3">
        <w:rPr>
          <w:szCs w:val="24"/>
        </w:rPr>
        <w:t xml:space="preserve"> also be reconsidered?</w:t>
      </w:r>
      <w:r w:rsidR="00642DBA" w:rsidRPr="00EC1869">
        <w:rPr>
          <w:szCs w:val="24"/>
        </w:rPr>
        <w:t xml:space="preserve">.  </w:t>
      </w:r>
    </w:p>
    <w:p w14:paraId="5F2594CD" w14:textId="77777777" w:rsidR="00A8612B" w:rsidRDefault="00A8612B" w:rsidP="00A8612B">
      <w:pPr>
        <w:spacing w:after="120" w:line="360" w:lineRule="auto"/>
        <w:rPr>
          <w:szCs w:val="24"/>
        </w:rPr>
      </w:pPr>
      <w:r>
        <w:rPr>
          <w:szCs w:val="24"/>
        </w:rPr>
        <w:t>I will investigate published data to show society's beliefs and how these have changed.</w:t>
      </w:r>
    </w:p>
    <w:p w14:paraId="48BE3206" w14:textId="10D349CF" w:rsidR="00D8611D" w:rsidRDefault="00D8611D" w:rsidP="00EA5582">
      <w:pPr>
        <w:spacing w:after="120" w:line="360" w:lineRule="auto"/>
        <w:rPr>
          <w:noProof/>
          <w:szCs w:val="24"/>
        </w:rPr>
      </w:pPr>
      <w:r>
        <w:rPr>
          <w:szCs w:val="24"/>
        </w:rPr>
        <w:t xml:space="preserve">I claim that this is not a discussion on religion but a discussion of the </w:t>
      </w:r>
      <w:r w:rsidRPr="00D8611D">
        <w:rPr>
          <w:noProof/>
          <w:szCs w:val="24"/>
        </w:rPr>
        <w:t xml:space="preserve">concept </w:t>
      </w:r>
      <w:r>
        <w:rPr>
          <w:noProof/>
          <w:szCs w:val="24"/>
        </w:rPr>
        <w:t xml:space="preserve">of belief, </w:t>
      </w:r>
      <w:r w:rsidRPr="00D8611D">
        <w:rPr>
          <w:noProof/>
          <w:szCs w:val="24"/>
        </w:rPr>
        <w:t xml:space="preserve">including </w:t>
      </w:r>
      <w:r>
        <w:rPr>
          <w:noProof/>
          <w:szCs w:val="24"/>
        </w:rPr>
        <w:t xml:space="preserve">an </w:t>
      </w:r>
      <w:r w:rsidRPr="00D8611D">
        <w:rPr>
          <w:noProof/>
          <w:szCs w:val="24"/>
        </w:rPr>
        <w:t>analysis of some</w:t>
      </w:r>
      <w:r>
        <w:rPr>
          <w:noProof/>
          <w:szCs w:val="24"/>
        </w:rPr>
        <w:t xml:space="preserve"> parts of Freemasonrie</w:t>
      </w:r>
      <w:r w:rsidR="00483B11">
        <w:rPr>
          <w:noProof/>
          <w:szCs w:val="24"/>
        </w:rPr>
        <w:t>’</w:t>
      </w:r>
      <w:r>
        <w:rPr>
          <w:noProof/>
          <w:szCs w:val="24"/>
        </w:rPr>
        <w:t>s constitution and how it affects Freemasons.</w:t>
      </w:r>
    </w:p>
    <w:p w14:paraId="6E0BEFF6" w14:textId="363E1FBA" w:rsidR="007F552F" w:rsidRDefault="007F552F" w:rsidP="00EA5582">
      <w:pPr>
        <w:spacing w:after="120" w:line="360" w:lineRule="auto"/>
        <w:rPr>
          <w:noProof/>
          <w:szCs w:val="24"/>
        </w:rPr>
      </w:pPr>
      <w:r>
        <w:rPr>
          <w:noProof/>
          <w:szCs w:val="24"/>
        </w:rPr>
        <w:t xml:space="preserve">I have also used the term </w:t>
      </w:r>
      <w:r w:rsidR="00ED3622">
        <w:rPr>
          <w:noProof/>
          <w:szCs w:val="24"/>
        </w:rPr>
        <w:t>“</w:t>
      </w:r>
      <w:r>
        <w:rPr>
          <w:noProof/>
          <w:szCs w:val="24"/>
        </w:rPr>
        <w:t>our constitution</w:t>
      </w:r>
      <w:r w:rsidR="00ED3622">
        <w:rPr>
          <w:noProof/>
          <w:szCs w:val="24"/>
        </w:rPr>
        <w:t>”</w:t>
      </w:r>
      <w:r>
        <w:rPr>
          <w:noProof/>
          <w:szCs w:val="24"/>
        </w:rPr>
        <w:t>, in essence</w:t>
      </w:r>
      <w:r w:rsidR="00ED4364">
        <w:rPr>
          <w:noProof/>
          <w:szCs w:val="24"/>
        </w:rPr>
        <w:t>,</w:t>
      </w:r>
      <w:r>
        <w:rPr>
          <w:noProof/>
          <w:szCs w:val="24"/>
        </w:rPr>
        <w:t xml:space="preserve"> the constitution of the UGLE</w:t>
      </w:r>
      <w:r w:rsidR="00483B11">
        <w:rPr>
          <w:noProof/>
          <w:szCs w:val="24"/>
        </w:rPr>
        <w:t>,</w:t>
      </w:r>
      <w:r>
        <w:rPr>
          <w:noProof/>
          <w:szCs w:val="24"/>
        </w:rPr>
        <w:t xml:space="preserve"> as ours is based on this.</w:t>
      </w:r>
    </w:p>
    <w:p w14:paraId="30C44D81" w14:textId="3CCC4DC7" w:rsidR="00ED4364" w:rsidRDefault="00ED4364" w:rsidP="00EA5582">
      <w:pPr>
        <w:spacing w:after="120" w:line="360" w:lineRule="auto"/>
        <w:rPr>
          <w:noProof/>
          <w:szCs w:val="24"/>
        </w:rPr>
      </w:pPr>
      <w:r>
        <w:rPr>
          <w:noProof/>
          <w:szCs w:val="24"/>
        </w:rPr>
        <w:t>I ask the questions that I think we Freemasons, as a Fraternity, should be</w:t>
      </w:r>
      <w:r w:rsidR="00483B11">
        <w:rPr>
          <w:noProof/>
          <w:szCs w:val="24"/>
        </w:rPr>
        <w:t xml:space="preserve"> trying to answer.</w:t>
      </w:r>
    </w:p>
    <w:p w14:paraId="2C304670" w14:textId="58725F55" w:rsidR="00431302" w:rsidRPr="00EC1869" w:rsidRDefault="00431302" w:rsidP="00EA5582">
      <w:pPr>
        <w:spacing w:after="120" w:line="360" w:lineRule="auto"/>
        <w:rPr>
          <w:szCs w:val="24"/>
        </w:rPr>
      </w:pPr>
      <w:r>
        <w:rPr>
          <w:noProof/>
          <w:szCs w:val="24"/>
        </w:rPr>
        <w:t>I acknowledge the controversial nature of the subject but claim that is the role of our organisation.</w:t>
      </w:r>
      <w:r w:rsidR="000E133D">
        <w:rPr>
          <w:noProof/>
          <w:szCs w:val="24"/>
        </w:rPr>
        <w:t xml:space="preserve"> I also acknowledge that there are constraints on the length of this paper so in-depth discussion has been avoided.</w:t>
      </w:r>
    </w:p>
    <w:p w14:paraId="59177BB8" w14:textId="77777777" w:rsidR="007A3618" w:rsidRDefault="007A3618" w:rsidP="007A3618">
      <w:pPr>
        <w:spacing w:after="120" w:line="360" w:lineRule="auto"/>
        <w:jc w:val="center"/>
        <w:rPr>
          <w:rFonts w:eastAsiaTheme="majorEastAsia"/>
          <w:i/>
          <w:iCs/>
        </w:rPr>
      </w:pPr>
      <w:r w:rsidRPr="0005364A">
        <w:rPr>
          <w:i/>
          <w:iCs/>
          <w:sz w:val="28"/>
          <w:szCs w:val="28"/>
        </w:rPr>
        <w:t>“If you would be a real seeker after truth, it is necessary that at least once in your life you doubt, as far as possible, all things”</w:t>
      </w:r>
      <w:r w:rsidRPr="00F41384">
        <w:rPr>
          <w:i/>
          <w:iCs/>
        </w:rPr>
        <w:t xml:space="preserve"> – </w:t>
      </w:r>
      <w:r w:rsidRPr="00F41384">
        <w:rPr>
          <w:rFonts w:eastAsiaTheme="majorEastAsia"/>
          <w:i/>
          <w:iCs/>
        </w:rPr>
        <w:t>René Descartes</w:t>
      </w:r>
    </w:p>
    <w:p w14:paraId="74F22199" w14:textId="77777777" w:rsidR="007A3618" w:rsidRDefault="007A3618" w:rsidP="007A3618">
      <w:pPr>
        <w:spacing w:after="120" w:line="360" w:lineRule="auto"/>
        <w:jc w:val="center"/>
        <w:rPr>
          <w:rFonts w:eastAsiaTheme="majorEastAsia"/>
          <w:i/>
          <w:iCs/>
        </w:rPr>
      </w:pPr>
      <w:r>
        <w:rPr>
          <w:rFonts w:eastAsiaTheme="majorEastAsia"/>
          <w:i/>
          <w:iCs/>
        </w:rPr>
        <w:t>And from Bertrand Russell.</w:t>
      </w:r>
      <w:r w:rsidRPr="002B33A3">
        <w:rPr>
          <w:i/>
          <w:iCs/>
        </w:rPr>
        <w:t xml:space="preserve"> </w:t>
      </w:r>
      <w:r>
        <w:rPr>
          <w:i/>
          <w:iCs/>
        </w:rPr>
        <w:t>Quoted from Fact and Fiction 1961</w:t>
      </w:r>
    </w:p>
    <w:p w14:paraId="07FFF008" w14:textId="77777777" w:rsidR="007A3618" w:rsidRPr="0005364A" w:rsidRDefault="007A3618" w:rsidP="007A3618">
      <w:pPr>
        <w:spacing w:after="120" w:line="360" w:lineRule="auto"/>
        <w:rPr>
          <w:rFonts w:eastAsiaTheme="majorEastAsia"/>
          <w:i/>
          <w:iCs/>
          <w:sz w:val="28"/>
          <w:szCs w:val="28"/>
        </w:rPr>
      </w:pPr>
      <w:r w:rsidRPr="0005364A">
        <w:rPr>
          <w:rFonts w:eastAsiaTheme="majorEastAsia"/>
          <w:i/>
          <w:iCs/>
          <w:sz w:val="28"/>
          <w:szCs w:val="28"/>
        </w:rPr>
        <w:t>“Truth is a shining goddess, always veiled, always distant, never wholly</w:t>
      </w:r>
      <w:r>
        <w:rPr>
          <w:rFonts w:eastAsiaTheme="majorEastAsia"/>
          <w:i/>
          <w:iCs/>
          <w:sz w:val="28"/>
          <w:szCs w:val="28"/>
        </w:rPr>
        <w:t xml:space="preserve"> </w:t>
      </w:r>
      <w:r w:rsidRPr="0005364A">
        <w:rPr>
          <w:rFonts w:eastAsiaTheme="majorEastAsia"/>
          <w:i/>
          <w:iCs/>
          <w:sz w:val="28"/>
          <w:szCs w:val="28"/>
        </w:rPr>
        <w:t>approachable,</w:t>
      </w:r>
    </w:p>
    <w:p w14:paraId="00A829B8" w14:textId="5171345D" w:rsidR="007A3618" w:rsidRDefault="007A3618" w:rsidP="007A3618">
      <w:pPr>
        <w:spacing w:after="120" w:line="360" w:lineRule="auto"/>
        <w:jc w:val="center"/>
        <w:rPr>
          <w:rFonts w:eastAsiaTheme="majorEastAsia"/>
          <w:i/>
          <w:iCs/>
          <w:sz w:val="28"/>
          <w:szCs w:val="28"/>
        </w:rPr>
      </w:pPr>
      <w:r w:rsidRPr="0005364A">
        <w:rPr>
          <w:rFonts w:eastAsiaTheme="majorEastAsia"/>
          <w:i/>
          <w:iCs/>
          <w:sz w:val="28"/>
          <w:szCs w:val="28"/>
        </w:rPr>
        <w:t>But worthy of all the devotion of which the human spirit is capable”</w:t>
      </w:r>
    </w:p>
    <w:p w14:paraId="7EF2C7C5" w14:textId="027BD65E" w:rsidR="00A9622C" w:rsidRDefault="00A9622C" w:rsidP="007A3618">
      <w:pPr>
        <w:spacing w:after="120" w:line="360" w:lineRule="auto"/>
        <w:jc w:val="center"/>
        <w:rPr>
          <w:rFonts w:eastAsiaTheme="majorEastAsia"/>
          <w:i/>
          <w:iCs/>
          <w:sz w:val="28"/>
          <w:szCs w:val="28"/>
        </w:rPr>
      </w:pPr>
    </w:p>
    <w:p w14:paraId="44A2E126" w14:textId="14C35162" w:rsidR="00A9622C" w:rsidRDefault="00A9622C" w:rsidP="007A3618">
      <w:pPr>
        <w:spacing w:after="120" w:line="360" w:lineRule="auto"/>
        <w:jc w:val="center"/>
        <w:rPr>
          <w:rFonts w:eastAsiaTheme="majorEastAsia"/>
          <w:i/>
          <w:iCs/>
          <w:sz w:val="28"/>
          <w:szCs w:val="28"/>
        </w:rPr>
      </w:pPr>
    </w:p>
    <w:p w14:paraId="2415E582" w14:textId="77127BF2" w:rsidR="006950FE" w:rsidRDefault="006950FE" w:rsidP="007A3618">
      <w:pPr>
        <w:spacing w:after="120" w:line="360" w:lineRule="auto"/>
        <w:jc w:val="center"/>
        <w:rPr>
          <w:rFonts w:eastAsiaTheme="majorEastAsia"/>
          <w:i/>
          <w:iCs/>
          <w:sz w:val="28"/>
          <w:szCs w:val="28"/>
        </w:rPr>
      </w:pPr>
    </w:p>
    <w:p w14:paraId="1B29FD4F" w14:textId="77777777" w:rsidR="006950FE" w:rsidRPr="0005364A" w:rsidRDefault="006950FE" w:rsidP="007A3618">
      <w:pPr>
        <w:spacing w:after="120" w:line="360" w:lineRule="auto"/>
        <w:jc w:val="center"/>
        <w:rPr>
          <w:rFonts w:eastAsiaTheme="majorEastAsia"/>
          <w:i/>
          <w:iCs/>
          <w:sz w:val="28"/>
          <w:szCs w:val="28"/>
        </w:rPr>
      </w:pPr>
    </w:p>
    <w:p w14:paraId="38673446" w14:textId="6D6D704D" w:rsidR="00E31785" w:rsidRDefault="00E31785" w:rsidP="00EA5582">
      <w:pPr>
        <w:pStyle w:val="Heading1"/>
        <w:spacing w:before="0" w:after="120" w:line="360" w:lineRule="auto"/>
        <w:rPr>
          <w:rFonts w:cs="Times New Roman"/>
        </w:rPr>
      </w:pPr>
      <w:bookmarkStart w:id="1" w:name="_Toc101503284"/>
      <w:r w:rsidRPr="006141D6">
        <w:lastRenderedPageBreak/>
        <w:t>Supreme Being</w:t>
      </w:r>
      <w:r w:rsidRPr="00E31785">
        <w:rPr>
          <w:rFonts w:cs="Times New Roman"/>
        </w:rPr>
        <w:t>.</w:t>
      </w:r>
      <w:bookmarkEnd w:id="1"/>
    </w:p>
    <w:p w14:paraId="5E7B11EC" w14:textId="27A0DC1F" w:rsidR="00E31785" w:rsidRDefault="002467A6" w:rsidP="00EA5582">
      <w:pPr>
        <w:shd w:val="clear" w:color="auto" w:fill="FFFFFF"/>
        <w:spacing w:after="120" w:line="360" w:lineRule="auto"/>
        <w:rPr>
          <w:color w:val="333333"/>
          <w:szCs w:val="24"/>
        </w:rPr>
      </w:pPr>
      <w:r>
        <w:rPr>
          <w:szCs w:val="24"/>
        </w:rPr>
        <w:t>So,</w:t>
      </w:r>
      <w:r w:rsidR="00E31785">
        <w:rPr>
          <w:szCs w:val="24"/>
        </w:rPr>
        <w:t xml:space="preserve"> what then are we able to define as a supreme being? </w:t>
      </w:r>
      <w:r w:rsidR="00281CEF">
        <w:rPr>
          <w:szCs w:val="24"/>
        </w:rPr>
        <w:t xml:space="preserve"> </w:t>
      </w:r>
      <w:r w:rsidR="00E31785" w:rsidRPr="009E1B63">
        <w:rPr>
          <w:color w:val="333333"/>
          <w:szCs w:val="24"/>
        </w:rPr>
        <w:t>The concept of a supreme being starts with a sense that “something” must be responsible for th</w:t>
      </w:r>
      <w:r w:rsidR="007A3618">
        <w:rPr>
          <w:color w:val="333333"/>
          <w:szCs w:val="24"/>
        </w:rPr>
        <w:t>e</w:t>
      </w:r>
      <w:r w:rsidR="00E31785" w:rsidRPr="009E1B63">
        <w:rPr>
          <w:color w:val="333333"/>
          <w:szCs w:val="24"/>
        </w:rPr>
        <w:t xml:space="preserve"> world around us. The idea of a creator is key</w:t>
      </w:r>
      <w:r w:rsidR="00E31785">
        <w:rPr>
          <w:color w:val="333333"/>
          <w:szCs w:val="24"/>
        </w:rPr>
        <w:t xml:space="preserve"> and</w:t>
      </w:r>
      <w:r w:rsidR="00E31785" w:rsidRPr="009E1B63">
        <w:rPr>
          <w:color w:val="333333"/>
          <w:szCs w:val="24"/>
        </w:rPr>
        <w:t xml:space="preserve"> this creator requires worship (i.e., an acknowledgement of human dependence on and love for the creator). It is this combination of creator and worship that drives most religious traditions to monotheism. Even in </w:t>
      </w:r>
      <w:r w:rsidR="00E31785" w:rsidRPr="007A096E">
        <w:rPr>
          <w:szCs w:val="24"/>
        </w:rPr>
        <w:t>Hinduism,</w:t>
      </w:r>
      <w:r w:rsidR="00B50800">
        <w:rPr>
          <w:szCs w:val="24"/>
        </w:rPr>
        <w:t xml:space="preserve"> with many Gods and </w:t>
      </w:r>
      <w:r w:rsidR="00B50800" w:rsidRPr="00B50800">
        <w:rPr>
          <w:noProof/>
          <w:szCs w:val="24"/>
        </w:rPr>
        <w:t>Goddesses</w:t>
      </w:r>
      <w:r w:rsidR="00B50800">
        <w:rPr>
          <w:noProof/>
          <w:szCs w:val="24"/>
        </w:rPr>
        <w:t>,</w:t>
      </w:r>
      <w:r w:rsidR="00E31785" w:rsidRPr="009E1B63">
        <w:rPr>
          <w:color w:val="333333"/>
          <w:szCs w:val="24"/>
        </w:rPr>
        <w:t xml:space="preserve"> there is </w:t>
      </w:r>
      <w:r w:rsidR="00B50800">
        <w:rPr>
          <w:color w:val="333333"/>
          <w:szCs w:val="24"/>
        </w:rPr>
        <w:t xml:space="preserve">still </w:t>
      </w:r>
      <w:r w:rsidR="00E31785" w:rsidRPr="009E1B63">
        <w:rPr>
          <w:color w:val="333333"/>
          <w:szCs w:val="24"/>
        </w:rPr>
        <w:t>an emphasis on the underlying unity of the many in the </w:t>
      </w:r>
      <w:r w:rsidR="00E31785" w:rsidRPr="009E1B63">
        <w:rPr>
          <w:i/>
          <w:iCs/>
          <w:color w:val="333333"/>
          <w:szCs w:val="24"/>
        </w:rPr>
        <w:t>one</w:t>
      </w:r>
      <w:r w:rsidR="00B50800">
        <w:rPr>
          <w:i/>
          <w:iCs/>
          <w:color w:val="333333"/>
          <w:szCs w:val="24"/>
        </w:rPr>
        <w:t xml:space="preserve"> </w:t>
      </w:r>
      <w:r w:rsidR="00B50800" w:rsidRPr="00B50800">
        <w:rPr>
          <w:iCs/>
          <w:noProof/>
          <w:color w:val="333333"/>
          <w:szCs w:val="24"/>
        </w:rPr>
        <w:t>Bra</w:t>
      </w:r>
      <w:r w:rsidR="00B50800">
        <w:rPr>
          <w:iCs/>
          <w:noProof/>
          <w:color w:val="333333"/>
          <w:szCs w:val="24"/>
        </w:rPr>
        <w:t>hma</w:t>
      </w:r>
      <w:r w:rsidR="00B50800" w:rsidRPr="00B50800">
        <w:rPr>
          <w:iCs/>
          <w:noProof/>
          <w:color w:val="333333"/>
          <w:szCs w:val="24"/>
        </w:rPr>
        <w:t xml:space="preserve"> the reality and truth</w:t>
      </w:r>
      <w:r w:rsidR="00483B11">
        <w:rPr>
          <w:iCs/>
          <w:noProof/>
          <w:color w:val="333333"/>
          <w:szCs w:val="24"/>
        </w:rPr>
        <w:t xml:space="preserve"> as seen by Hindus</w:t>
      </w:r>
      <w:r w:rsidR="00E31785" w:rsidRPr="00B50800">
        <w:rPr>
          <w:noProof/>
          <w:color w:val="333333"/>
          <w:szCs w:val="24"/>
        </w:rPr>
        <w:t>.</w:t>
      </w:r>
    </w:p>
    <w:p w14:paraId="288D05AF" w14:textId="7377BDBD" w:rsidR="00746D30" w:rsidRPr="00281CEF" w:rsidRDefault="00B03A1A" w:rsidP="00EA5582">
      <w:pPr>
        <w:shd w:val="clear" w:color="auto" w:fill="FFFFFF"/>
        <w:spacing w:after="120" w:line="360" w:lineRule="auto"/>
        <w:rPr>
          <w:i/>
          <w:szCs w:val="24"/>
        </w:rPr>
      </w:pPr>
      <w:r w:rsidRPr="00B03A1A">
        <w:rPr>
          <w:i/>
          <w:szCs w:val="24"/>
        </w:rPr>
        <w:t xml:space="preserve"> Humans like to attribute causes to events and attempt to understand what is taking place around them. This is why individuals have been using religious ceremonies for centuries to invoke the will of the gods – because they believed the gods controlled certain elements of the natural world (e.g., the weather).</w:t>
      </w:r>
      <w:r w:rsidR="00746D30">
        <w:rPr>
          <w:rStyle w:val="FootnoteReference"/>
          <w:i/>
          <w:szCs w:val="24"/>
        </w:rPr>
        <w:footnoteReference w:id="1"/>
      </w:r>
    </w:p>
    <w:p w14:paraId="7FA25FE2" w14:textId="30AAD373" w:rsidR="006141D6" w:rsidRDefault="006141D6" w:rsidP="00EA5582">
      <w:pPr>
        <w:pStyle w:val="Heading1"/>
        <w:spacing w:before="0" w:after="120" w:line="360" w:lineRule="auto"/>
      </w:pPr>
      <w:bookmarkStart w:id="2" w:name="_Toc101503285"/>
      <w:r w:rsidRPr="006141D6">
        <w:t>Various Ideas of a Supreme Being/God.</w:t>
      </w:r>
      <w:bookmarkEnd w:id="2"/>
    </w:p>
    <w:p w14:paraId="37A4450C" w14:textId="51D2866C" w:rsidR="00A9622C" w:rsidRPr="00F41384" w:rsidRDefault="00A9622C" w:rsidP="00A9622C">
      <w:pPr>
        <w:spacing w:after="120" w:line="360" w:lineRule="auto"/>
        <w:rPr>
          <w:szCs w:val="24"/>
        </w:rPr>
      </w:pPr>
      <w:r w:rsidRPr="00F41384">
        <w:rPr>
          <w:i/>
          <w:noProof/>
          <w:color w:val="000000"/>
          <w:szCs w:val="24"/>
        </w:rPr>
        <w:t>Some day</w:t>
      </w:r>
      <w:r w:rsidRPr="00F41384">
        <w:rPr>
          <w:i/>
          <w:color w:val="000000"/>
          <w:szCs w:val="24"/>
        </w:rPr>
        <w:t xml:space="preserve">, when the cloud of prejudice has been dispelled by the searchlight of truth, the world will </w:t>
      </w:r>
      <w:r w:rsidRPr="00F41384">
        <w:rPr>
          <w:i/>
          <w:noProof/>
          <w:color w:val="000000"/>
          <w:szCs w:val="24"/>
        </w:rPr>
        <w:t>honor</w:t>
      </w:r>
      <w:r w:rsidRPr="00F41384">
        <w:rPr>
          <w:i/>
          <w:color w:val="000000"/>
          <w:szCs w:val="24"/>
        </w:rPr>
        <w:t xml:space="preserve"> Masonry for its service to freedom of thought and the liberty of faith. No part of its history has been </w:t>
      </w:r>
      <w:r w:rsidRPr="00F41384">
        <w:rPr>
          <w:i/>
          <w:noProof/>
          <w:color w:val="000000"/>
          <w:szCs w:val="24"/>
        </w:rPr>
        <w:t>more noble</w:t>
      </w:r>
      <w:r w:rsidRPr="00F41384">
        <w:rPr>
          <w:i/>
          <w:color w:val="000000"/>
          <w:szCs w:val="24"/>
        </w:rPr>
        <w:t xml:space="preserve">, no principle of its teaching has been more precious than its age-long demand for the right and duty of every soul to seek that light by which no man was ever injured, and that truth </w:t>
      </w:r>
      <w:r w:rsidR="000E133D">
        <w:rPr>
          <w:i/>
          <w:color w:val="000000"/>
          <w:szCs w:val="24"/>
        </w:rPr>
        <w:t>that</w:t>
      </w:r>
      <w:r w:rsidRPr="00F41384">
        <w:rPr>
          <w:i/>
          <w:color w:val="000000"/>
          <w:szCs w:val="24"/>
        </w:rPr>
        <w:t xml:space="preserve"> makes man free</w:t>
      </w:r>
      <w:r w:rsidRPr="00F41384">
        <w:rPr>
          <w:color w:val="000000"/>
          <w:szCs w:val="24"/>
        </w:rPr>
        <w:t>.</w:t>
      </w:r>
    </w:p>
    <w:p w14:paraId="33F9B9D2" w14:textId="77777777" w:rsidR="00A9622C" w:rsidRPr="00F41384" w:rsidRDefault="00A9622C" w:rsidP="00A9622C">
      <w:pPr>
        <w:spacing w:after="120" w:line="360" w:lineRule="auto"/>
        <w:rPr>
          <w:szCs w:val="24"/>
        </w:rPr>
      </w:pPr>
      <w:r w:rsidRPr="00F41384">
        <w:rPr>
          <w:szCs w:val="24"/>
        </w:rPr>
        <w:t>Masonic Philosophy   by Joseph Fort Newton</w:t>
      </w:r>
    </w:p>
    <w:p w14:paraId="13456BCC" w14:textId="1C7970A8" w:rsidR="006141D6" w:rsidRDefault="006141D6" w:rsidP="00EA5582">
      <w:pPr>
        <w:spacing w:after="120" w:line="360" w:lineRule="auto"/>
        <w:rPr>
          <w:szCs w:val="24"/>
        </w:rPr>
      </w:pPr>
      <w:r w:rsidRPr="00C24B9F">
        <w:rPr>
          <w:szCs w:val="24"/>
        </w:rPr>
        <w:t xml:space="preserve">So where to stand? </w:t>
      </w:r>
      <w:r>
        <w:rPr>
          <w:szCs w:val="24"/>
        </w:rPr>
        <w:t xml:space="preserve">The idea of a Supreme </w:t>
      </w:r>
      <w:r w:rsidRPr="00E31785">
        <w:rPr>
          <w:noProof/>
          <w:szCs w:val="24"/>
        </w:rPr>
        <w:t>Being and</w:t>
      </w:r>
      <w:r>
        <w:rPr>
          <w:szCs w:val="24"/>
        </w:rPr>
        <w:t xml:space="preserve"> its discussion fills many thousands of </w:t>
      </w:r>
      <w:r w:rsidRPr="00E31785">
        <w:rPr>
          <w:noProof/>
          <w:szCs w:val="24"/>
        </w:rPr>
        <w:t>volum</w:t>
      </w:r>
      <w:r>
        <w:rPr>
          <w:noProof/>
          <w:szCs w:val="24"/>
        </w:rPr>
        <w:t>e</w:t>
      </w:r>
      <w:r w:rsidRPr="00E31785">
        <w:rPr>
          <w:noProof/>
          <w:szCs w:val="24"/>
        </w:rPr>
        <w:t>s</w:t>
      </w:r>
      <w:r>
        <w:rPr>
          <w:szCs w:val="24"/>
        </w:rPr>
        <w:t xml:space="preserve"> and </w:t>
      </w:r>
      <w:r w:rsidR="00FD4B30">
        <w:rPr>
          <w:szCs w:val="24"/>
        </w:rPr>
        <w:t xml:space="preserve">deep analysis </w:t>
      </w:r>
      <w:r>
        <w:rPr>
          <w:szCs w:val="24"/>
        </w:rPr>
        <w:t xml:space="preserve">is beyond the scope of this paper, but </w:t>
      </w:r>
      <w:r w:rsidR="001F649D">
        <w:rPr>
          <w:szCs w:val="24"/>
        </w:rPr>
        <w:t xml:space="preserve">to </w:t>
      </w:r>
      <w:r>
        <w:rPr>
          <w:szCs w:val="24"/>
        </w:rPr>
        <w:t>touch on it I must.</w:t>
      </w:r>
    </w:p>
    <w:p w14:paraId="69452CFA" w14:textId="77777777" w:rsidR="006141D6" w:rsidRDefault="006141D6" w:rsidP="00EA5582">
      <w:pPr>
        <w:spacing w:after="120" w:line="360" w:lineRule="auto"/>
        <w:rPr>
          <w:rFonts w:ascii="Helvetica" w:hAnsi="Helvetica"/>
          <w:color w:val="333333"/>
          <w:sz w:val="31"/>
          <w:szCs w:val="31"/>
          <w:shd w:val="clear" w:color="auto" w:fill="FFFFFF"/>
        </w:rPr>
      </w:pPr>
      <w:r w:rsidRPr="007207F9">
        <w:rPr>
          <w:bCs/>
          <w:i/>
          <w:color w:val="333333"/>
          <w:szCs w:val="24"/>
          <w:shd w:val="clear" w:color="auto" w:fill="FFFFFF"/>
        </w:rPr>
        <w:t>Supreme Beings</w:t>
      </w:r>
      <w:r w:rsidRPr="007207F9">
        <w:rPr>
          <w:i/>
          <w:color w:val="333333"/>
          <w:szCs w:val="24"/>
          <w:shd w:val="clear" w:color="auto" w:fill="FFFFFF"/>
        </w:rPr>
        <w:t> are divinities whose nature reveals a unique quality of being—generally, a transcendent spiritual power—in a culture's religious system</w:t>
      </w:r>
      <w:r>
        <w:rPr>
          <w:rFonts w:ascii="Helvetica" w:hAnsi="Helvetica"/>
          <w:color w:val="333333"/>
          <w:sz w:val="31"/>
          <w:szCs w:val="31"/>
          <w:shd w:val="clear" w:color="auto" w:fill="FFFFFF"/>
        </w:rPr>
        <w:t>.</w:t>
      </w:r>
      <w:r w:rsidRPr="00E31785">
        <w:rPr>
          <w:rStyle w:val="FootnoteReference"/>
          <w:rFonts w:ascii="Helvetica" w:hAnsi="Helvetica"/>
          <w:color w:val="333333"/>
          <w:sz w:val="22"/>
          <w:shd w:val="clear" w:color="auto" w:fill="FFFFFF"/>
        </w:rPr>
        <w:footnoteReference w:id="2"/>
      </w:r>
    </w:p>
    <w:p w14:paraId="1DDB51AF" w14:textId="458F3F10" w:rsidR="006141D6" w:rsidRPr="00E31785" w:rsidRDefault="006141D6" w:rsidP="00EA5582">
      <w:pPr>
        <w:spacing w:after="120" w:line="360" w:lineRule="auto"/>
        <w:rPr>
          <w:noProof/>
          <w:color w:val="333333"/>
          <w:szCs w:val="24"/>
          <w:shd w:val="clear" w:color="auto" w:fill="FFFFFF"/>
        </w:rPr>
      </w:pPr>
      <w:r>
        <w:rPr>
          <w:color w:val="333333"/>
          <w:szCs w:val="24"/>
          <w:shd w:val="clear" w:color="auto" w:fill="FFFFFF"/>
        </w:rPr>
        <w:t xml:space="preserve">Various cultures have their idea of a Supreme Being and a belief in such is strongly rooted </w:t>
      </w:r>
      <w:r w:rsidRPr="006141D6">
        <w:rPr>
          <w:noProof/>
          <w:color w:val="333333"/>
          <w:szCs w:val="24"/>
          <w:shd w:val="clear" w:color="auto" w:fill="FFFFFF"/>
        </w:rPr>
        <w:t>in</w:t>
      </w:r>
      <w:r>
        <w:rPr>
          <w:color w:val="333333"/>
          <w:szCs w:val="24"/>
          <w:shd w:val="clear" w:color="auto" w:fill="FFFFFF"/>
        </w:rPr>
        <w:t xml:space="preserve"> their culture, tribes </w:t>
      </w:r>
      <w:r w:rsidR="007A3618">
        <w:rPr>
          <w:color w:val="333333"/>
          <w:szCs w:val="24"/>
          <w:shd w:val="clear" w:color="auto" w:fill="FFFFFF"/>
        </w:rPr>
        <w:t>o</w:t>
      </w:r>
      <w:r>
        <w:rPr>
          <w:color w:val="333333"/>
          <w:szCs w:val="24"/>
          <w:shd w:val="clear" w:color="auto" w:fill="FFFFFF"/>
        </w:rPr>
        <w:t xml:space="preserve">n </w:t>
      </w:r>
      <w:r w:rsidR="002B33A3">
        <w:rPr>
          <w:color w:val="333333"/>
          <w:szCs w:val="24"/>
          <w:shd w:val="clear" w:color="auto" w:fill="FFFFFF"/>
        </w:rPr>
        <w:t>all continents</w:t>
      </w:r>
      <w:r>
        <w:rPr>
          <w:color w:val="333333"/>
          <w:szCs w:val="24"/>
          <w:shd w:val="clear" w:color="auto" w:fill="FFFFFF"/>
        </w:rPr>
        <w:t xml:space="preserve"> have their versions. </w:t>
      </w:r>
      <w:r w:rsidR="00C97481">
        <w:rPr>
          <w:color w:val="333333"/>
          <w:szCs w:val="24"/>
          <w:shd w:val="clear" w:color="auto" w:fill="FFFFFF"/>
        </w:rPr>
        <w:t>However,</w:t>
      </w:r>
      <w:r>
        <w:rPr>
          <w:color w:val="333333"/>
          <w:szCs w:val="24"/>
          <w:shd w:val="clear" w:color="auto" w:fill="FFFFFF"/>
        </w:rPr>
        <w:t xml:space="preserve"> what we know of what is termed </w:t>
      </w:r>
      <w:r w:rsidR="002A396D">
        <w:rPr>
          <w:color w:val="333333"/>
          <w:szCs w:val="24"/>
          <w:shd w:val="clear" w:color="auto" w:fill="FFFFFF"/>
        </w:rPr>
        <w:t>major religions</w:t>
      </w:r>
      <w:r>
        <w:rPr>
          <w:color w:val="333333"/>
          <w:szCs w:val="24"/>
          <w:shd w:val="clear" w:color="auto" w:fill="FFFFFF"/>
        </w:rPr>
        <w:t xml:space="preserve"> can be </w:t>
      </w:r>
      <w:r w:rsidRPr="00E31785">
        <w:rPr>
          <w:noProof/>
          <w:color w:val="333333"/>
          <w:szCs w:val="24"/>
          <w:shd w:val="clear" w:color="auto" w:fill="FFFFFF"/>
        </w:rPr>
        <w:t>shown by the following diagram.</w:t>
      </w:r>
      <w:r w:rsidR="002A396D">
        <w:rPr>
          <w:noProof/>
          <w:color w:val="333333"/>
          <w:szCs w:val="24"/>
          <w:shd w:val="clear" w:color="auto" w:fill="FFFFFF"/>
        </w:rPr>
        <w:t xml:space="preserve"> They all end up with the </w:t>
      </w:r>
      <w:r w:rsidR="008E4823">
        <w:rPr>
          <w:noProof/>
          <w:color w:val="333333"/>
          <w:szCs w:val="24"/>
          <w:shd w:val="clear" w:color="auto" w:fill="FFFFFF"/>
        </w:rPr>
        <w:t>s</w:t>
      </w:r>
      <w:r w:rsidR="002A396D">
        <w:rPr>
          <w:noProof/>
          <w:color w:val="333333"/>
          <w:szCs w:val="24"/>
          <w:shd w:val="clear" w:color="auto" w:fill="FFFFFF"/>
        </w:rPr>
        <w:t xml:space="preserve">ame God, </w:t>
      </w:r>
    </w:p>
    <w:p w14:paraId="01D95868" w14:textId="772A9730" w:rsidR="006141D6" w:rsidRDefault="008E4823" w:rsidP="00EA5582">
      <w:pPr>
        <w:spacing w:after="120" w:line="360" w:lineRule="auto"/>
        <w:jc w:val="center"/>
        <w:rPr>
          <w:szCs w:val="24"/>
        </w:rPr>
      </w:pPr>
      <w:r>
        <w:rPr>
          <w:noProof/>
        </w:rPr>
        <w:lastRenderedPageBreak/>
        <w:drawing>
          <wp:anchor distT="0" distB="0" distL="114300" distR="114300" simplePos="0" relativeHeight="251642880" behindDoc="0" locked="0" layoutInCell="1" allowOverlap="1" wp14:anchorId="1F3A4AFC" wp14:editId="1642D2EE">
            <wp:simplePos x="0" y="0"/>
            <wp:positionH relativeFrom="column">
              <wp:posOffset>742950</wp:posOffset>
            </wp:positionH>
            <wp:positionV relativeFrom="paragraph">
              <wp:posOffset>51435</wp:posOffset>
            </wp:positionV>
            <wp:extent cx="4371975" cy="4728210"/>
            <wp:effectExtent l="0" t="0" r="0" b="0"/>
            <wp:wrapSquare wrapText="bothSides"/>
            <wp:docPr id="1" name="Picture 1" descr="http://www.iawwai.com/CentralTrut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awwai.com/CentralTruth.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1975" cy="47282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2AAF6F" w14:textId="64AF022C" w:rsidR="006141D6" w:rsidRDefault="006141D6" w:rsidP="00EA5582">
      <w:pPr>
        <w:spacing w:after="120" w:line="360" w:lineRule="auto"/>
        <w:rPr>
          <w:szCs w:val="24"/>
        </w:rPr>
      </w:pPr>
    </w:p>
    <w:p w14:paraId="2B5C91A2" w14:textId="28B30744" w:rsidR="00E75A1E" w:rsidRDefault="00E75A1E" w:rsidP="00EA5582">
      <w:pPr>
        <w:spacing w:after="120" w:line="360" w:lineRule="auto"/>
        <w:rPr>
          <w:szCs w:val="24"/>
        </w:rPr>
      </w:pPr>
    </w:p>
    <w:p w14:paraId="09673046" w14:textId="56B3A04E" w:rsidR="00E75A1E" w:rsidRDefault="00E75A1E" w:rsidP="00EA5582">
      <w:pPr>
        <w:spacing w:after="120" w:line="360" w:lineRule="auto"/>
        <w:rPr>
          <w:szCs w:val="24"/>
        </w:rPr>
      </w:pPr>
    </w:p>
    <w:p w14:paraId="4419B6FD" w14:textId="298DDBE8" w:rsidR="00E75A1E" w:rsidRDefault="00E75A1E" w:rsidP="00EA5582">
      <w:pPr>
        <w:spacing w:after="120" w:line="360" w:lineRule="auto"/>
        <w:rPr>
          <w:szCs w:val="24"/>
        </w:rPr>
      </w:pPr>
    </w:p>
    <w:p w14:paraId="423A1E82" w14:textId="4AB14927" w:rsidR="00E75A1E" w:rsidRDefault="00E75A1E" w:rsidP="00EA5582">
      <w:pPr>
        <w:spacing w:after="120" w:line="360" w:lineRule="auto"/>
        <w:rPr>
          <w:szCs w:val="24"/>
        </w:rPr>
      </w:pPr>
    </w:p>
    <w:p w14:paraId="0E50348A" w14:textId="35FC3DAB" w:rsidR="00E75A1E" w:rsidRDefault="00E75A1E" w:rsidP="00EA5582">
      <w:pPr>
        <w:spacing w:after="120" w:line="360" w:lineRule="auto"/>
        <w:rPr>
          <w:szCs w:val="24"/>
        </w:rPr>
      </w:pPr>
    </w:p>
    <w:p w14:paraId="28D6910E" w14:textId="4A8787F3" w:rsidR="00E75A1E" w:rsidRDefault="00E75A1E" w:rsidP="00EA5582">
      <w:pPr>
        <w:spacing w:after="120" w:line="360" w:lineRule="auto"/>
        <w:rPr>
          <w:szCs w:val="24"/>
        </w:rPr>
      </w:pPr>
    </w:p>
    <w:p w14:paraId="4C774227" w14:textId="1631B9F2" w:rsidR="00E75A1E" w:rsidRDefault="00E75A1E" w:rsidP="00EA5582">
      <w:pPr>
        <w:spacing w:after="120" w:line="360" w:lineRule="auto"/>
        <w:rPr>
          <w:szCs w:val="24"/>
        </w:rPr>
      </w:pPr>
    </w:p>
    <w:p w14:paraId="0CB74259" w14:textId="6D79041B" w:rsidR="00E75A1E" w:rsidRDefault="00E75A1E" w:rsidP="00EA5582">
      <w:pPr>
        <w:spacing w:after="120" w:line="360" w:lineRule="auto"/>
        <w:rPr>
          <w:szCs w:val="24"/>
        </w:rPr>
      </w:pPr>
    </w:p>
    <w:p w14:paraId="569F6D5A" w14:textId="3D33051D" w:rsidR="00E75A1E" w:rsidRDefault="00E75A1E" w:rsidP="00EA5582">
      <w:pPr>
        <w:spacing w:after="120" w:line="360" w:lineRule="auto"/>
        <w:rPr>
          <w:szCs w:val="24"/>
        </w:rPr>
      </w:pPr>
    </w:p>
    <w:p w14:paraId="69580731" w14:textId="7118E4F3" w:rsidR="00E75A1E" w:rsidRDefault="00E75A1E" w:rsidP="00EA5582">
      <w:pPr>
        <w:spacing w:after="120" w:line="360" w:lineRule="auto"/>
        <w:rPr>
          <w:szCs w:val="24"/>
        </w:rPr>
      </w:pPr>
    </w:p>
    <w:p w14:paraId="63142BAC" w14:textId="17DC46D2" w:rsidR="00E75A1E" w:rsidRDefault="00E75A1E" w:rsidP="00EA5582">
      <w:pPr>
        <w:spacing w:after="120" w:line="360" w:lineRule="auto"/>
        <w:rPr>
          <w:szCs w:val="24"/>
        </w:rPr>
      </w:pPr>
    </w:p>
    <w:p w14:paraId="789597E3" w14:textId="1DF0E91C" w:rsidR="00E75A1E" w:rsidRDefault="00E75A1E" w:rsidP="00EA5582">
      <w:pPr>
        <w:spacing w:after="120" w:line="360" w:lineRule="auto"/>
        <w:rPr>
          <w:szCs w:val="24"/>
        </w:rPr>
      </w:pPr>
    </w:p>
    <w:p w14:paraId="382511DC" w14:textId="77777777" w:rsidR="00233476" w:rsidRDefault="00233476" w:rsidP="00EA5582">
      <w:pPr>
        <w:spacing w:after="120" w:line="360" w:lineRule="auto"/>
        <w:rPr>
          <w:szCs w:val="24"/>
        </w:rPr>
      </w:pPr>
    </w:p>
    <w:p w14:paraId="0A21393E" w14:textId="04407715" w:rsidR="006141D6" w:rsidRDefault="006141D6" w:rsidP="00EA5582">
      <w:pPr>
        <w:spacing w:after="120" w:line="360" w:lineRule="auto"/>
        <w:rPr>
          <w:szCs w:val="24"/>
        </w:rPr>
      </w:pPr>
      <w:r>
        <w:rPr>
          <w:szCs w:val="24"/>
        </w:rPr>
        <w:t>This diagram is from a book titled “Quest” by Wai H Tsang</w:t>
      </w:r>
      <w:r>
        <w:rPr>
          <w:rStyle w:val="FootnoteReference"/>
          <w:szCs w:val="24"/>
        </w:rPr>
        <w:footnoteReference w:id="3"/>
      </w:r>
      <w:r>
        <w:rPr>
          <w:szCs w:val="24"/>
        </w:rPr>
        <w:t xml:space="preserve">.  And shows the relationship </w:t>
      </w:r>
      <w:r w:rsidR="001F649D">
        <w:rPr>
          <w:noProof/>
          <w:szCs w:val="24"/>
        </w:rPr>
        <w:t>between</w:t>
      </w:r>
      <w:r>
        <w:rPr>
          <w:szCs w:val="24"/>
        </w:rPr>
        <w:t xml:space="preserve"> </w:t>
      </w:r>
      <w:r w:rsidRPr="00E31785">
        <w:rPr>
          <w:noProof/>
          <w:szCs w:val="24"/>
        </w:rPr>
        <w:t>v</w:t>
      </w:r>
      <w:r>
        <w:rPr>
          <w:noProof/>
          <w:szCs w:val="24"/>
        </w:rPr>
        <w:t>arious religions. H</w:t>
      </w:r>
      <w:r w:rsidR="001F649D">
        <w:rPr>
          <w:noProof/>
          <w:szCs w:val="24"/>
        </w:rPr>
        <w:t>e hypothesise</w:t>
      </w:r>
      <w:r>
        <w:rPr>
          <w:noProof/>
          <w:szCs w:val="24"/>
        </w:rPr>
        <w:t xml:space="preserve">s that all </w:t>
      </w:r>
      <w:r w:rsidRPr="006141D6">
        <w:rPr>
          <w:noProof/>
          <w:szCs w:val="24"/>
        </w:rPr>
        <w:t>mankin</w:t>
      </w:r>
      <w:r>
        <w:rPr>
          <w:noProof/>
          <w:szCs w:val="24"/>
        </w:rPr>
        <w:t>d is God.</w:t>
      </w:r>
    </w:p>
    <w:p w14:paraId="19556927" w14:textId="65218BD9" w:rsidR="002A396D" w:rsidRDefault="002A396D" w:rsidP="00EA5582">
      <w:pPr>
        <w:pStyle w:val="style4"/>
        <w:shd w:val="clear" w:color="auto" w:fill="FFFFFF" w:themeFill="background1"/>
        <w:spacing w:before="0" w:beforeAutospacing="0" w:after="120" w:afterAutospacing="0" w:line="360" w:lineRule="auto"/>
        <w:rPr>
          <w:color w:val="000000"/>
        </w:rPr>
      </w:pPr>
      <w:r w:rsidRPr="002A396D">
        <w:rPr>
          <w:color w:val="000000"/>
        </w:rPr>
        <w:t>This diagram is meant to show that the common truth behind all world religion</w:t>
      </w:r>
      <w:r w:rsidR="007A3618">
        <w:rPr>
          <w:color w:val="000000"/>
        </w:rPr>
        <w:t>s</w:t>
      </w:r>
      <w:r w:rsidRPr="002A396D">
        <w:rPr>
          <w:color w:val="000000"/>
        </w:rPr>
        <w:t xml:space="preserve"> is the idea that everyone is God. In the outer sections of the </w:t>
      </w:r>
      <w:r w:rsidRPr="002A396D">
        <w:rPr>
          <w:noProof/>
          <w:color w:val="000000"/>
        </w:rPr>
        <w:t>circle,</w:t>
      </w:r>
      <w:r w:rsidRPr="002A396D">
        <w:rPr>
          <w:color w:val="000000"/>
        </w:rPr>
        <w:t xml:space="preserve"> we have the outer mysteries of religion </w:t>
      </w:r>
      <w:r w:rsidR="007A3618">
        <w:rPr>
          <w:noProof/>
          <w:color w:val="000000"/>
        </w:rPr>
        <w:t>which</w:t>
      </w:r>
      <w:r w:rsidRPr="002A396D">
        <w:rPr>
          <w:color w:val="000000"/>
        </w:rPr>
        <w:t xml:space="preserve"> </w:t>
      </w:r>
      <w:r w:rsidR="00B557BB" w:rsidRPr="002A396D">
        <w:rPr>
          <w:color w:val="000000"/>
        </w:rPr>
        <w:t>are</w:t>
      </w:r>
      <w:r w:rsidRPr="002A396D">
        <w:rPr>
          <w:color w:val="000000"/>
        </w:rPr>
        <w:t xml:space="preserve"> the rules, the rituals and regulations. In the inner part of the circle is depicted the mystical heart of each religion, the mystical practices and disciplines designed to bring people into union with God. Towards the centre we find God. The ultimate truth and ground of all being</w:t>
      </w:r>
      <w:r w:rsidR="00103BAB">
        <w:rPr>
          <w:color w:val="000000"/>
        </w:rPr>
        <w:t>s</w:t>
      </w:r>
      <w:r w:rsidRPr="002A396D">
        <w:rPr>
          <w:color w:val="000000"/>
        </w:rPr>
        <w:t>. Though God is given different names, the assertion here is that all the different labels are referring to the same thing.</w:t>
      </w:r>
    </w:p>
    <w:p w14:paraId="2B14726D" w14:textId="6A3C3949" w:rsidR="006950FE" w:rsidRDefault="005A644C" w:rsidP="00EA5582">
      <w:pPr>
        <w:pStyle w:val="style4"/>
        <w:shd w:val="clear" w:color="auto" w:fill="FFFFFF" w:themeFill="background1"/>
        <w:spacing w:before="0" w:beforeAutospacing="0" w:after="120" w:afterAutospacing="0" w:line="360" w:lineRule="auto"/>
        <w:rPr>
          <w:color w:val="000000"/>
        </w:rPr>
      </w:pPr>
      <w:r>
        <w:rPr>
          <w:color w:val="000000"/>
        </w:rPr>
        <w:t xml:space="preserve">There are so many versions and </w:t>
      </w:r>
      <w:r w:rsidRPr="005E7A5F">
        <w:rPr>
          <w:noProof/>
          <w:color w:val="000000"/>
        </w:rPr>
        <w:t>sub</w:t>
      </w:r>
      <w:r w:rsidR="005E7A5F" w:rsidRPr="005E7A5F">
        <w:rPr>
          <w:noProof/>
          <w:color w:val="000000"/>
        </w:rPr>
        <w:t>-</w:t>
      </w:r>
      <w:r w:rsidRPr="005E7A5F">
        <w:rPr>
          <w:noProof/>
          <w:color w:val="000000"/>
        </w:rPr>
        <w:t>versions</w:t>
      </w:r>
      <w:r>
        <w:rPr>
          <w:color w:val="000000"/>
        </w:rPr>
        <w:t xml:space="preserve"> </w:t>
      </w:r>
      <w:r w:rsidRPr="005E7A5F">
        <w:rPr>
          <w:noProof/>
          <w:color w:val="000000"/>
        </w:rPr>
        <w:t>sur</w:t>
      </w:r>
      <w:r w:rsidR="005E7A5F">
        <w:rPr>
          <w:noProof/>
          <w:color w:val="000000"/>
        </w:rPr>
        <w:t>e</w:t>
      </w:r>
      <w:r w:rsidRPr="005E7A5F">
        <w:rPr>
          <w:noProof/>
          <w:color w:val="000000"/>
        </w:rPr>
        <w:t>ly</w:t>
      </w:r>
      <w:r>
        <w:rPr>
          <w:color w:val="000000"/>
        </w:rPr>
        <w:t xml:space="preserve"> they </w:t>
      </w:r>
      <w:r w:rsidR="002467A6">
        <w:rPr>
          <w:color w:val="000000"/>
        </w:rPr>
        <w:t>cannot</w:t>
      </w:r>
      <w:r>
        <w:rPr>
          <w:color w:val="000000"/>
        </w:rPr>
        <w:t xml:space="preserve"> all be a unique God! No wonder the men writing the 10 commandments put in the one which says there shall not be any other Gods</w:t>
      </w:r>
      <w:r w:rsidR="00B50800">
        <w:rPr>
          <w:color w:val="000000"/>
        </w:rPr>
        <w:t xml:space="preserve"> before me</w:t>
      </w:r>
      <w:r>
        <w:rPr>
          <w:color w:val="000000"/>
        </w:rPr>
        <w:t xml:space="preserve">. </w:t>
      </w:r>
    </w:p>
    <w:p w14:paraId="69F8D88C" w14:textId="4176A76B" w:rsidR="00103BAB" w:rsidRDefault="005A644C" w:rsidP="00EA5582">
      <w:pPr>
        <w:pStyle w:val="style4"/>
        <w:shd w:val="clear" w:color="auto" w:fill="FFFFFF" w:themeFill="background1"/>
        <w:spacing w:before="0" w:beforeAutospacing="0" w:after="120" w:afterAutospacing="0" w:line="360" w:lineRule="auto"/>
        <w:rPr>
          <w:color w:val="000000"/>
        </w:rPr>
      </w:pPr>
      <w:r>
        <w:rPr>
          <w:color w:val="000000"/>
        </w:rPr>
        <w:lastRenderedPageBreak/>
        <w:t xml:space="preserve">Remember that Moses’s 10 commandments were </w:t>
      </w:r>
      <w:r w:rsidR="002467A6">
        <w:rPr>
          <w:color w:val="000000"/>
        </w:rPr>
        <w:t>like</w:t>
      </w:r>
      <w:r>
        <w:rPr>
          <w:color w:val="000000"/>
        </w:rPr>
        <w:t xml:space="preserve"> the rules in the Egyptian Book of the Dead and Mose</w:t>
      </w:r>
      <w:r w:rsidR="00103BAB">
        <w:rPr>
          <w:color w:val="000000"/>
        </w:rPr>
        <w:t>s'</w:t>
      </w:r>
      <w:r>
        <w:rPr>
          <w:color w:val="000000"/>
        </w:rPr>
        <w:t xml:space="preserve">s life had been as the son of </w:t>
      </w:r>
      <w:r w:rsidR="005E7A5F">
        <w:rPr>
          <w:color w:val="000000"/>
        </w:rPr>
        <w:t xml:space="preserve">a </w:t>
      </w:r>
      <w:r>
        <w:rPr>
          <w:color w:val="000000"/>
        </w:rPr>
        <w:t>Phar</w:t>
      </w:r>
      <w:r w:rsidR="005E7A5F">
        <w:rPr>
          <w:color w:val="000000"/>
        </w:rPr>
        <w:t>ao</w:t>
      </w:r>
      <w:r>
        <w:rPr>
          <w:color w:val="000000"/>
        </w:rPr>
        <w:t>h</w:t>
      </w:r>
      <w:r w:rsidR="005E7A5F">
        <w:rPr>
          <w:color w:val="000000"/>
        </w:rPr>
        <w:t xml:space="preserve">. </w:t>
      </w:r>
    </w:p>
    <w:p w14:paraId="766C0D5E" w14:textId="19789A7C" w:rsidR="005A644C" w:rsidRDefault="000E133D" w:rsidP="00EA5582">
      <w:pPr>
        <w:pStyle w:val="style4"/>
        <w:shd w:val="clear" w:color="auto" w:fill="FFFFFF" w:themeFill="background1"/>
        <w:spacing w:before="0" w:beforeAutospacing="0" w:after="120" w:afterAutospacing="0" w:line="360" w:lineRule="auto"/>
        <w:rPr>
          <w:color w:val="000000"/>
        </w:rPr>
      </w:pPr>
      <w:r>
        <w:rPr>
          <w:color w:val="000000"/>
        </w:rPr>
        <w:t xml:space="preserve">Here is another concept of God, this one is also </w:t>
      </w:r>
      <w:r w:rsidRPr="005E7A5F">
        <w:rPr>
          <w:noProof/>
          <w:color w:val="000000"/>
        </w:rPr>
        <w:t>man</w:t>
      </w:r>
      <w:r>
        <w:rPr>
          <w:noProof/>
          <w:color w:val="000000"/>
        </w:rPr>
        <w:t>-</w:t>
      </w:r>
      <w:r w:rsidRPr="005E7A5F">
        <w:rPr>
          <w:noProof/>
          <w:color w:val="000000"/>
        </w:rPr>
        <w:t>made</w:t>
      </w:r>
      <w:r>
        <w:rPr>
          <w:noProof/>
          <w:color w:val="000000"/>
        </w:rPr>
        <w:t>.</w:t>
      </w:r>
      <w:r w:rsidR="005A644C">
        <w:rPr>
          <w:color w:val="000000"/>
        </w:rPr>
        <w:t xml:space="preserve"> </w:t>
      </w:r>
    </w:p>
    <w:p w14:paraId="6640DE4D" w14:textId="42CB4204" w:rsidR="005A644C" w:rsidRPr="005A644C" w:rsidRDefault="005A644C" w:rsidP="00EA5582">
      <w:pPr>
        <w:autoSpaceDE w:val="0"/>
        <w:autoSpaceDN w:val="0"/>
        <w:adjustRightInd w:val="0"/>
        <w:spacing w:after="120" w:line="360" w:lineRule="auto"/>
        <w:rPr>
          <w:i/>
          <w:szCs w:val="24"/>
        </w:rPr>
      </w:pPr>
      <w:r w:rsidRPr="005A644C">
        <w:rPr>
          <w:i/>
          <w:szCs w:val="24"/>
        </w:rPr>
        <w:t xml:space="preserve">Anthony </w:t>
      </w:r>
      <w:r w:rsidRPr="005A644C">
        <w:rPr>
          <w:i/>
          <w:noProof/>
          <w:szCs w:val="24"/>
        </w:rPr>
        <w:t>Levandowski</w:t>
      </w:r>
      <w:r w:rsidR="006950FE">
        <w:rPr>
          <w:i/>
          <w:noProof/>
          <w:szCs w:val="24"/>
        </w:rPr>
        <w:t xml:space="preserve"> </w:t>
      </w:r>
      <w:r w:rsidRPr="005A644C">
        <w:rPr>
          <w:i/>
          <w:szCs w:val="24"/>
        </w:rPr>
        <w:t xml:space="preserve">former Google executive and founder of </w:t>
      </w:r>
      <w:r w:rsidRPr="005A644C">
        <w:rPr>
          <w:i/>
          <w:szCs w:val="24"/>
          <w:u w:val="single"/>
        </w:rPr>
        <w:t xml:space="preserve">Way </w:t>
      </w:r>
      <w:r w:rsidRPr="005A644C">
        <w:rPr>
          <w:i/>
          <w:noProof/>
          <w:szCs w:val="24"/>
          <w:u w:val="single"/>
        </w:rPr>
        <w:t>of the</w:t>
      </w:r>
      <w:r w:rsidRPr="005A644C">
        <w:rPr>
          <w:i/>
          <w:szCs w:val="24"/>
          <w:u w:val="single"/>
        </w:rPr>
        <w:t xml:space="preserve"> Future, a new church based on </w:t>
      </w:r>
      <w:r w:rsidRPr="005A644C">
        <w:rPr>
          <w:i/>
          <w:noProof/>
          <w:szCs w:val="24"/>
          <w:u w:val="single"/>
        </w:rPr>
        <w:t>the religion</w:t>
      </w:r>
      <w:r w:rsidRPr="005A644C">
        <w:rPr>
          <w:i/>
          <w:szCs w:val="24"/>
          <w:u w:val="single"/>
        </w:rPr>
        <w:t xml:space="preserve"> </w:t>
      </w:r>
      <w:r w:rsidRPr="005A644C">
        <w:rPr>
          <w:i/>
          <w:noProof/>
          <w:szCs w:val="24"/>
          <w:u w:val="single"/>
        </w:rPr>
        <w:t>of artificial</w:t>
      </w:r>
      <w:r w:rsidRPr="005A644C">
        <w:rPr>
          <w:i/>
          <w:szCs w:val="24"/>
          <w:u w:val="single"/>
        </w:rPr>
        <w:t xml:space="preserve"> intelligence </w:t>
      </w:r>
      <w:r w:rsidRPr="005A644C">
        <w:rPr>
          <w:i/>
          <w:szCs w:val="24"/>
        </w:rPr>
        <w:t xml:space="preserve">(from an interview by Mark Harris, </w:t>
      </w:r>
      <w:r w:rsidRPr="005A644C">
        <w:rPr>
          <w:i/>
          <w:noProof/>
          <w:szCs w:val="24"/>
        </w:rPr>
        <w:t>Backchannel</w:t>
      </w:r>
      <w:r w:rsidRPr="005A644C">
        <w:rPr>
          <w:i/>
          <w:szCs w:val="24"/>
        </w:rPr>
        <w:t>/Wired.</w:t>
      </w:r>
    </w:p>
    <w:p w14:paraId="619D175F" w14:textId="400E7744" w:rsidR="005A644C" w:rsidRPr="005A644C" w:rsidRDefault="005A644C" w:rsidP="00EA5582">
      <w:pPr>
        <w:spacing w:after="120" w:line="360" w:lineRule="auto"/>
        <w:rPr>
          <w:i/>
          <w:szCs w:val="24"/>
        </w:rPr>
      </w:pPr>
      <w:r w:rsidRPr="005A644C">
        <w:rPr>
          <w:i/>
          <w:szCs w:val="24"/>
        </w:rPr>
        <w:t xml:space="preserve">November </w:t>
      </w:r>
      <w:r w:rsidRPr="005A644C">
        <w:rPr>
          <w:i/>
          <w:noProof/>
          <w:szCs w:val="24"/>
        </w:rPr>
        <w:t>15, 2017</w:t>
      </w:r>
      <w:r w:rsidRPr="005A644C">
        <w:rPr>
          <w:i/>
          <w:szCs w:val="24"/>
        </w:rPr>
        <w:t xml:space="preserve">: "Inside the First </w:t>
      </w:r>
      <w:r w:rsidR="00650E03">
        <w:rPr>
          <w:i/>
          <w:szCs w:val="24"/>
        </w:rPr>
        <w:t>C</w:t>
      </w:r>
      <w:r w:rsidRPr="005A644C">
        <w:rPr>
          <w:i/>
          <w:szCs w:val="24"/>
        </w:rPr>
        <w:t>hurch of Artificial Intelligence</w:t>
      </w:r>
      <w:r>
        <w:rPr>
          <w:i/>
          <w:szCs w:val="24"/>
        </w:rPr>
        <w:t>”.</w:t>
      </w:r>
      <w:r w:rsidRPr="005A644C">
        <w:rPr>
          <w:i/>
          <w:szCs w:val="24"/>
        </w:rPr>
        <w:t>)</w:t>
      </w:r>
    </w:p>
    <w:p w14:paraId="4F7F00CF" w14:textId="4B90D1CF" w:rsidR="005A644C" w:rsidRPr="00F02F1C" w:rsidRDefault="005A644C" w:rsidP="00EA5582">
      <w:pPr>
        <w:autoSpaceDE w:val="0"/>
        <w:autoSpaceDN w:val="0"/>
        <w:adjustRightInd w:val="0"/>
        <w:spacing w:after="120" w:line="360" w:lineRule="auto"/>
        <w:rPr>
          <w:i/>
          <w:szCs w:val="24"/>
        </w:rPr>
      </w:pPr>
      <w:r w:rsidRPr="00F02F1C">
        <w:rPr>
          <w:i/>
          <w:szCs w:val="24"/>
        </w:rPr>
        <w:t xml:space="preserve">what is going to be created </w:t>
      </w:r>
      <w:r w:rsidRPr="00F02F1C">
        <w:rPr>
          <w:i/>
          <w:noProof/>
          <w:szCs w:val="24"/>
        </w:rPr>
        <w:t>will effectively</w:t>
      </w:r>
      <w:r w:rsidRPr="00F02F1C">
        <w:rPr>
          <w:i/>
          <w:szCs w:val="24"/>
        </w:rPr>
        <w:t xml:space="preserve"> be a </w:t>
      </w:r>
      <w:r w:rsidRPr="00F02F1C">
        <w:rPr>
          <w:i/>
          <w:noProof/>
          <w:szCs w:val="24"/>
        </w:rPr>
        <w:t>god.</w:t>
      </w:r>
      <w:r w:rsidRPr="00F02F1C">
        <w:rPr>
          <w:i/>
          <w:szCs w:val="24"/>
        </w:rPr>
        <w:t xml:space="preserve"> </w:t>
      </w:r>
      <w:r w:rsidRPr="00F02F1C">
        <w:rPr>
          <w:i/>
          <w:noProof/>
          <w:szCs w:val="24"/>
        </w:rPr>
        <w:t>It's</w:t>
      </w:r>
      <w:r w:rsidRPr="00F02F1C">
        <w:rPr>
          <w:i/>
          <w:szCs w:val="24"/>
        </w:rPr>
        <w:t xml:space="preserve"> not a </w:t>
      </w:r>
      <w:r w:rsidRPr="00F02F1C">
        <w:rPr>
          <w:i/>
          <w:noProof/>
          <w:szCs w:val="24"/>
        </w:rPr>
        <w:t>god</w:t>
      </w:r>
      <w:r w:rsidRPr="00F02F1C">
        <w:rPr>
          <w:i/>
          <w:szCs w:val="24"/>
        </w:rPr>
        <w:t xml:space="preserve"> in the sense that</w:t>
      </w:r>
      <w:r>
        <w:rPr>
          <w:i/>
          <w:szCs w:val="24"/>
        </w:rPr>
        <w:t xml:space="preserve"> </w:t>
      </w:r>
      <w:r w:rsidRPr="00F02F1C">
        <w:rPr>
          <w:i/>
          <w:szCs w:val="24"/>
        </w:rPr>
        <w:t xml:space="preserve">it </w:t>
      </w:r>
      <w:r w:rsidRPr="00F02F1C">
        <w:rPr>
          <w:i/>
          <w:noProof/>
          <w:szCs w:val="24"/>
        </w:rPr>
        <w:t>makes</w:t>
      </w:r>
      <w:r w:rsidRPr="00F02F1C">
        <w:rPr>
          <w:i/>
          <w:szCs w:val="24"/>
        </w:rPr>
        <w:t xml:space="preserve"> lightning or causes</w:t>
      </w:r>
      <w:r w:rsidRPr="00F02F1C">
        <w:rPr>
          <w:i/>
          <w:noProof/>
          <w:szCs w:val="24"/>
        </w:rPr>
        <w:t xml:space="preserve"> hurricanes</w:t>
      </w:r>
      <w:r w:rsidRPr="00F02F1C">
        <w:rPr>
          <w:i/>
          <w:szCs w:val="24"/>
        </w:rPr>
        <w:t>. But i</w:t>
      </w:r>
      <w:r w:rsidRPr="00F02F1C">
        <w:rPr>
          <w:i/>
          <w:noProof/>
          <w:szCs w:val="24"/>
        </w:rPr>
        <w:t>f</w:t>
      </w:r>
      <w:r w:rsidRPr="00F02F1C">
        <w:rPr>
          <w:i/>
          <w:szCs w:val="24"/>
        </w:rPr>
        <w:t xml:space="preserve"> there </w:t>
      </w:r>
      <w:r w:rsidRPr="00F02F1C">
        <w:rPr>
          <w:i/>
          <w:noProof/>
          <w:szCs w:val="24"/>
        </w:rPr>
        <w:t>is something</w:t>
      </w:r>
      <w:r w:rsidRPr="00F02F1C">
        <w:rPr>
          <w:i/>
          <w:szCs w:val="24"/>
        </w:rPr>
        <w:t xml:space="preserve"> a </w:t>
      </w:r>
      <w:r w:rsidRPr="00F02F1C">
        <w:rPr>
          <w:i/>
          <w:noProof/>
          <w:szCs w:val="24"/>
        </w:rPr>
        <w:t>billion</w:t>
      </w:r>
      <w:r w:rsidRPr="00F02F1C">
        <w:rPr>
          <w:i/>
          <w:szCs w:val="24"/>
        </w:rPr>
        <w:t xml:space="preserve"> times</w:t>
      </w:r>
      <w:r>
        <w:rPr>
          <w:i/>
          <w:szCs w:val="24"/>
        </w:rPr>
        <w:t xml:space="preserve"> </w:t>
      </w:r>
      <w:r w:rsidRPr="00F02F1C">
        <w:rPr>
          <w:i/>
          <w:szCs w:val="24"/>
        </w:rPr>
        <w:t xml:space="preserve">smarter than </w:t>
      </w:r>
      <w:r w:rsidRPr="00F02F1C">
        <w:rPr>
          <w:i/>
          <w:noProof/>
          <w:szCs w:val="24"/>
        </w:rPr>
        <w:t>the</w:t>
      </w:r>
      <w:r w:rsidRPr="00F02F1C">
        <w:rPr>
          <w:i/>
          <w:szCs w:val="24"/>
        </w:rPr>
        <w:t xml:space="preserve"> smartest human, what else are you going to call it</w:t>
      </w:r>
      <w:r w:rsidR="003D32C8" w:rsidRPr="003D32C8">
        <w:rPr>
          <w:i/>
          <w:noProof/>
          <w:szCs w:val="24"/>
        </w:rPr>
        <w:t xml:space="preserve">? </w:t>
      </w:r>
      <w:r w:rsidRPr="00F02F1C">
        <w:rPr>
          <w:i/>
          <w:szCs w:val="24"/>
        </w:rPr>
        <w:t xml:space="preserve">And </w:t>
      </w:r>
      <w:r w:rsidRPr="00F02F1C">
        <w:rPr>
          <w:i/>
          <w:noProof/>
          <w:szCs w:val="24"/>
        </w:rPr>
        <w:t>this</w:t>
      </w:r>
      <w:r>
        <w:rPr>
          <w:i/>
          <w:noProof/>
          <w:szCs w:val="24"/>
        </w:rPr>
        <w:t xml:space="preserve"> </w:t>
      </w:r>
      <w:r w:rsidRPr="00F02F1C">
        <w:rPr>
          <w:i/>
          <w:szCs w:val="24"/>
        </w:rPr>
        <w:t xml:space="preserve">time you will be able to </w:t>
      </w:r>
      <w:r w:rsidRPr="00F02F1C">
        <w:rPr>
          <w:i/>
          <w:noProof/>
          <w:szCs w:val="24"/>
        </w:rPr>
        <w:t>talk to</w:t>
      </w:r>
      <w:r w:rsidRPr="00F02F1C">
        <w:rPr>
          <w:i/>
          <w:szCs w:val="24"/>
        </w:rPr>
        <w:t xml:space="preserve"> God, </w:t>
      </w:r>
      <w:r w:rsidRPr="00F02F1C">
        <w:rPr>
          <w:i/>
          <w:noProof/>
          <w:szCs w:val="24"/>
        </w:rPr>
        <w:t>literally</w:t>
      </w:r>
      <w:r w:rsidRPr="00F02F1C">
        <w:rPr>
          <w:i/>
          <w:szCs w:val="24"/>
        </w:rPr>
        <w:t xml:space="preserve">, and </w:t>
      </w:r>
      <w:r w:rsidRPr="00F02F1C">
        <w:rPr>
          <w:i/>
          <w:noProof/>
          <w:szCs w:val="24"/>
        </w:rPr>
        <w:t>know</w:t>
      </w:r>
      <w:r w:rsidRPr="00F02F1C">
        <w:rPr>
          <w:i/>
          <w:szCs w:val="24"/>
        </w:rPr>
        <w:t xml:space="preserve"> that it’s </w:t>
      </w:r>
      <w:r w:rsidRPr="00F02F1C">
        <w:rPr>
          <w:i/>
          <w:noProof/>
          <w:szCs w:val="24"/>
        </w:rPr>
        <w:t>listening</w:t>
      </w:r>
      <w:r w:rsidRPr="00F02F1C">
        <w:rPr>
          <w:i/>
          <w:szCs w:val="24"/>
        </w:rPr>
        <w:t>.</w:t>
      </w:r>
    </w:p>
    <w:p w14:paraId="2D15CB27" w14:textId="23F5CD64" w:rsidR="000E133D" w:rsidRDefault="000E133D" w:rsidP="000E133D">
      <w:pPr>
        <w:pStyle w:val="Heading1"/>
      </w:pPr>
      <w:bookmarkStart w:id="3" w:name="_Toc101503286"/>
      <w:r>
        <w:t>Words.</w:t>
      </w:r>
      <w:bookmarkEnd w:id="3"/>
    </w:p>
    <w:p w14:paraId="694B9F7A" w14:textId="36C01406" w:rsidR="00DC4CBA" w:rsidRDefault="00765915" w:rsidP="00EA5582">
      <w:pPr>
        <w:shd w:val="clear" w:color="auto" w:fill="FFFFFF"/>
        <w:spacing w:after="120" w:line="360" w:lineRule="auto"/>
        <w:rPr>
          <w:color w:val="000000"/>
          <w:szCs w:val="24"/>
        </w:rPr>
      </w:pPr>
      <w:r w:rsidRPr="00765915">
        <w:rPr>
          <w:color w:val="000000"/>
          <w:szCs w:val="24"/>
        </w:rPr>
        <w:t xml:space="preserve">Words and language are the tools of philosophers.  Wittgenstein (1889-1951), an influential </w:t>
      </w:r>
      <w:r>
        <w:rPr>
          <w:color w:val="000000"/>
          <w:szCs w:val="24"/>
        </w:rPr>
        <w:t xml:space="preserve">Austrian </w:t>
      </w:r>
      <w:r w:rsidRPr="00765915">
        <w:rPr>
          <w:color w:val="000000"/>
          <w:szCs w:val="24"/>
        </w:rPr>
        <w:t xml:space="preserve">philosopher, put forward what some people considered to be a radical thesis.  He said, </w:t>
      </w:r>
      <w:r w:rsidRPr="00765915">
        <w:rPr>
          <w:i/>
          <w:color w:val="000000"/>
          <w:szCs w:val="24"/>
        </w:rPr>
        <w:t>"The problems of philosophers arise in consequence of fundamental errors in the use of language."</w:t>
      </w:r>
      <w:r w:rsidRPr="00765915">
        <w:rPr>
          <w:color w:val="000000"/>
          <w:szCs w:val="24"/>
        </w:rPr>
        <w:t xml:space="preserve">   Language is the instrument we use in the formation and communication of ideas and is therefore of central importance to philosophy.  The difficulty is that when you transmit a thought, you use words </w:t>
      </w:r>
      <w:r w:rsidR="00103BAB">
        <w:rPr>
          <w:color w:val="000000"/>
          <w:szCs w:val="24"/>
        </w:rPr>
        <w:t>that</w:t>
      </w:r>
      <w:r w:rsidRPr="00765915">
        <w:rPr>
          <w:color w:val="000000"/>
          <w:szCs w:val="24"/>
        </w:rPr>
        <w:t xml:space="preserve"> are clear to </w:t>
      </w:r>
      <w:r w:rsidR="002467A6" w:rsidRPr="00765915">
        <w:rPr>
          <w:color w:val="000000"/>
          <w:szCs w:val="24"/>
        </w:rPr>
        <w:t>you,</w:t>
      </w:r>
      <w:r w:rsidRPr="00765915">
        <w:rPr>
          <w:color w:val="000000"/>
          <w:szCs w:val="24"/>
        </w:rPr>
        <w:t xml:space="preserve"> but which may not hold the same meaning for your listener.  </w:t>
      </w:r>
      <w:r>
        <w:rPr>
          <w:color w:val="000000"/>
          <w:szCs w:val="24"/>
        </w:rPr>
        <w:t>Your listener</w:t>
      </w:r>
      <w:r w:rsidRPr="00765915">
        <w:rPr>
          <w:color w:val="000000"/>
          <w:szCs w:val="24"/>
        </w:rPr>
        <w:t xml:space="preserve"> tends to understand your words in his terms of reference, not yours, and distortion creeps in. </w:t>
      </w:r>
      <w:r w:rsidR="006950FE">
        <w:rPr>
          <w:color w:val="000000"/>
          <w:szCs w:val="24"/>
        </w:rPr>
        <w:t>Words create ideas that we can or can not accept</w:t>
      </w:r>
      <w:r w:rsidR="000E133D">
        <w:rPr>
          <w:color w:val="000000"/>
          <w:szCs w:val="24"/>
        </w:rPr>
        <w:t>, words govern ideas, and words create our mental pictures.</w:t>
      </w:r>
      <w:r w:rsidR="00103BAB">
        <w:rPr>
          <w:color w:val="000000"/>
          <w:szCs w:val="24"/>
        </w:rPr>
        <w:t xml:space="preserve">  </w:t>
      </w:r>
    </w:p>
    <w:p w14:paraId="302C9481" w14:textId="5DE34FBD" w:rsidR="00704096" w:rsidRDefault="00103BAB" w:rsidP="003F3E22">
      <w:pPr>
        <w:pStyle w:val="Heading1"/>
      </w:pPr>
      <w:r>
        <w:rPr>
          <w:color w:val="000000"/>
          <w:szCs w:val="24"/>
        </w:rPr>
        <w:t xml:space="preserve"> </w:t>
      </w:r>
      <w:bookmarkStart w:id="4" w:name="_Toc101503287"/>
      <w:r w:rsidR="00704096">
        <w:t>Moral Compass:</w:t>
      </w:r>
      <w:bookmarkEnd w:id="4"/>
    </w:p>
    <w:p w14:paraId="4D6D0FEE" w14:textId="77777777" w:rsidR="00704096" w:rsidRDefault="00103BAB" w:rsidP="00704096">
      <w:r>
        <w:t xml:space="preserve"> </w:t>
      </w:r>
      <w:r w:rsidR="00704096">
        <w:t>What then is our moral compass?</w:t>
      </w:r>
    </w:p>
    <w:p w14:paraId="731AD9F8" w14:textId="388CAFA9" w:rsidR="006A2E8C" w:rsidRDefault="00704096" w:rsidP="00704096">
      <w:pPr>
        <w:spacing w:line="360" w:lineRule="auto"/>
      </w:pPr>
      <w:r w:rsidRPr="00704096">
        <w:rPr>
          <w:color w:val="202124"/>
          <w:shd w:val="clear" w:color="auto" w:fill="FFFFFF"/>
        </w:rPr>
        <w:t xml:space="preserve">The dictionary defines </w:t>
      </w:r>
      <w:r w:rsidR="007A3618">
        <w:rPr>
          <w:color w:val="202124"/>
          <w:shd w:val="clear" w:color="auto" w:fill="FFFFFF"/>
        </w:rPr>
        <w:t xml:space="preserve">a </w:t>
      </w:r>
      <w:r w:rsidRPr="00704096">
        <w:rPr>
          <w:color w:val="202124"/>
          <w:shd w:val="clear" w:color="auto" w:fill="FFFFFF"/>
        </w:rPr>
        <w:t>moral compass as </w:t>
      </w:r>
      <w:r w:rsidR="007A3618">
        <w:rPr>
          <w:b/>
          <w:bCs/>
          <w:color w:val="202124"/>
          <w:shd w:val="clear" w:color="auto" w:fill="FFFFFF"/>
        </w:rPr>
        <w:t>a</w:t>
      </w:r>
      <w:r w:rsidRPr="00704096">
        <w:rPr>
          <w:b/>
          <w:bCs/>
          <w:color w:val="202124"/>
          <w:shd w:val="clear" w:color="auto" w:fill="FFFFFF"/>
        </w:rPr>
        <w:t xml:space="preserve"> person's ability to judge what is right and wrong and act accordingly</w:t>
      </w:r>
      <w:r w:rsidRPr="00704096">
        <w:rPr>
          <w:color w:val="202124"/>
          <w:shd w:val="clear" w:color="auto" w:fill="FFFFFF"/>
        </w:rPr>
        <w:t>. Some people also define it as a set of values that guide our decision-making, affect our actions, and define us as a person. In essence, a moral compass is just as its name suggests</w:t>
      </w:r>
      <w:r>
        <w:rPr>
          <w:rFonts w:ascii="Arial" w:hAnsi="Arial" w:cs="Arial"/>
          <w:color w:val="202124"/>
          <w:shd w:val="clear" w:color="auto" w:fill="FFFFFF"/>
        </w:rPr>
        <w:t>.</w:t>
      </w:r>
      <w:r w:rsidR="00103BAB">
        <w:t xml:space="preserve">  </w:t>
      </w:r>
      <w:r>
        <w:t>In Freemasonry</w:t>
      </w:r>
      <w:r w:rsidR="007A3618">
        <w:t>,</w:t>
      </w:r>
      <w:r>
        <w:t xml:space="preserve"> we often refer to the </w:t>
      </w:r>
      <w:r w:rsidR="006A2E8C">
        <w:t xml:space="preserve">symbology of the </w:t>
      </w:r>
      <w:r>
        <w:t>compass as setting bounds on our behaviour.</w:t>
      </w:r>
      <w:r w:rsidR="00103BAB">
        <w:t xml:space="preserve">   </w:t>
      </w:r>
    </w:p>
    <w:p w14:paraId="75BF1FC8" w14:textId="76141D6F" w:rsidR="002B33A3" w:rsidRPr="006A2E8C" w:rsidRDefault="006A2E8C" w:rsidP="00704096">
      <w:pPr>
        <w:spacing w:line="360" w:lineRule="auto"/>
      </w:pPr>
      <w:r w:rsidRPr="006A2E8C">
        <w:rPr>
          <w:color w:val="202124"/>
          <w:shd w:val="clear" w:color="auto" w:fill="FFFFFF"/>
        </w:rPr>
        <w:t>Evidence suggests that people who have a healthy functioning moral compass are </w:t>
      </w:r>
      <w:r w:rsidRPr="006A2E8C">
        <w:rPr>
          <w:b/>
          <w:bCs/>
          <w:color w:val="202124"/>
          <w:shd w:val="clear" w:color="auto" w:fill="FFFFFF"/>
        </w:rPr>
        <w:t>more grounded, focused, content with life and productive</w:t>
      </w:r>
      <w:r w:rsidRPr="006A2E8C">
        <w:rPr>
          <w:color w:val="202124"/>
          <w:shd w:val="clear" w:color="auto" w:fill="FFFFFF"/>
        </w:rPr>
        <w:t>. They also seem to have more nurturing and positive relationships with people around them and their environment. They minimize harm to this world and maximize their contributions</w:t>
      </w:r>
      <w:r w:rsidR="00EB012F">
        <w:rPr>
          <w:color w:val="202124"/>
          <w:shd w:val="clear" w:color="auto" w:fill="FFFFFF"/>
        </w:rPr>
        <w:t xml:space="preserve">. Does this sound like </w:t>
      </w:r>
      <w:r w:rsidR="003F3E22">
        <w:rPr>
          <w:color w:val="202124"/>
          <w:shd w:val="clear" w:color="auto" w:fill="FFFFFF"/>
        </w:rPr>
        <w:t>the</w:t>
      </w:r>
      <w:r w:rsidR="00EB012F">
        <w:rPr>
          <w:color w:val="202124"/>
          <w:shd w:val="clear" w:color="auto" w:fill="FFFFFF"/>
        </w:rPr>
        <w:t xml:space="preserve"> description of the sort of man we should welcome into Freemasonry?</w:t>
      </w:r>
      <w:r w:rsidR="00103BAB" w:rsidRPr="006A2E8C">
        <w:t xml:space="preserve">    </w:t>
      </w:r>
      <w:r w:rsidR="006563C4">
        <w:t>Even i</w:t>
      </w:r>
      <w:r w:rsidR="007A3618">
        <w:t>f</w:t>
      </w:r>
      <w:r w:rsidR="006563C4">
        <w:t xml:space="preserve"> he does not believe in a deity. </w:t>
      </w:r>
      <w:r w:rsidR="00103BAB" w:rsidRPr="006A2E8C">
        <w:t xml:space="preserve">                                                           </w:t>
      </w:r>
    </w:p>
    <w:p w14:paraId="2432954D" w14:textId="004C0A00" w:rsidR="00E31785" w:rsidRPr="006141D6" w:rsidRDefault="00EB012F" w:rsidP="00103BAB">
      <w:pPr>
        <w:pStyle w:val="Heading1"/>
      </w:pPr>
      <w:bookmarkStart w:id="5" w:name="_Toc101503288"/>
      <w:r w:rsidRPr="00EB012F">
        <w:rPr>
          <w:noProof/>
        </w:rPr>
        <w:lastRenderedPageBreak/>
        <w:drawing>
          <wp:anchor distT="0" distB="0" distL="114300" distR="114300" simplePos="0" relativeHeight="251675648" behindDoc="0" locked="0" layoutInCell="1" allowOverlap="1" wp14:anchorId="2117BA07" wp14:editId="2DF3135B">
            <wp:simplePos x="0" y="0"/>
            <wp:positionH relativeFrom="column">
              <wp:posOffset>-9525</wp:posOffset>
            </wp:positionH>
            <wp:positionV relativeFrom="paragraph">
              <wp:posOffset>279400</wp:posOffset>
            </wp:positionV>
            <wp:extent cx="1933575" cy="1933575"/>
            <wp:effectExtent l="0" t="0" r="0" b="0"/>
            <wp:wrapSquare wrapText="bothSides"/>
            <wp:docPr id="7" name="Content Placeholder 4" descr="A picture containing water, yellow, man, ball&#10;&#10;Description automatically generated">
              <a:extLst xmlns:a="http://schemas.openxmlformats.org/drawingml/2006/main">
                <a:ext uri="{FF2B5EF4-FFF2-40B4-BE49-F238E27FC236}">
                  <a16:creationId xmlns:a16="http://schemas.microsoft.com/office/drawing/2014/main" id="{228B4748-3770-45A2-BD9F-182E467ACD5D}"/>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picture containing water, yellow, man, ball&#10;&#10;Description automatically generated">
                      <a:extLst>
                        <a:ext uri="{FF2B5EF4-FFF2-40B4-BE49-F238E27FC236}">
                          <a16:creationId xmlns:a16="http://schemas.microsoft.com/office/drawing/2014/main" id="{228B4748-3770-45A2-BD9F-182E467ACD5D}"/>
                        </a:ext>
                      </a:extLst>
                    </pic:cNvPr>
                    <pic:cNvPicPr>
                      <a:picLocks noGrp="1"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3575" cy="1933575"/>
                    </a:xfrm>
                    <a:prstGeom prst="rect">
                      <a:avLst/>
                    </a:prstGeom>
                  </pic:spPr>
                </pic:pic>
              </a:graphicData>
            </a:graphic>
            <wp14:sizeRelH relativeFrom="margin">
              <wp14:pctWidth>0</wp14:pctWidth>
            </wp14:sizeRelH>
            <wp14:sizeRelV relativeFrom="margin">
              <wp14:pctHeight>0</wp14:pctHeight>
            </wp14:sizeRelV>
          </wp:anchor>
        </w:drawing>
      </w:r>
      <w:r w:rsidR="00B557BB" w:rsidRPr="006141D6">
        <w:t>Belief: -</w:t>
      </w:r>
      <w:bookmarkEnd w:id="5"/>
    </w:p>
    <w:p w14:paraId="741B0ED9" w14:textId="7CBA1BCA" w:rsidR="00483B11" w:rsidRDefault="006C491A" w:rsidP="00EA5582">
      <w:pPr>
        <w:spacing w:after="120" w:line="360" w:lineRule="auto"/>
      </w:pPr>
      <w:r>
        <w:t xml:space="preserve">I will now look at belief. </w:t>
      </w:r>
      <w:r w:rsidR="009C79D7">
        <w:t>Belief has been thought to have an aim, that aim</w:t>
      </w:r>
      <w:r w:rsidR="007A3618">
        <w:t>s</w:t>
      </w:r>
      <w:r w:rsidR="009C79D7">
        <w:t xml:space="preserve"> toward truth and </w:t>
      </w:r>
      <w:r w:rsidR="009C79D7" w:rsidRPr="009C79D7">
        <w:rPr>
          <w:noProof/>
        </w:rPr>
        <w:t xml:space="preserve">knowledge. </w:t>
      </w:r>
      <w:r w:rsidR="00E31785" w:rsidRPr="009C79D7">
        <w:rPr>
          <w:noProof/>
        </w:rPr>
        <w:t>How</w:t>
      </w:r>
      <w:r w:rsidR="00E31785">
        <w:t xml:space="preserve"> many people still believe that the </w:t>
      </w:r>
      <w:r w:rsidR="00E31785" w:rsidRPr="00950F55">
        <w:rPr>
          <w:noProof/>
        </w:rPr>
        <w:t>GAOU</w:t>
      </w:r>
      <w:r w:rsidR="00E31785">
        <w:t xml:space="preserve"> is an old man with a beard wearing flowing robes and sitting on a throne up in the sky?</w:t>
      </w:r>
      <w:r w:rsidR="00642DBA">
        <w:t xml:space="preserve">  </w:t>
      </w:r>
    </w:p>
    <w:p w14:paraId="7FC0B728" w14:textId="22BC796C" w:rsidR="00E31785" w:rsidRDefault="00E473CD" w:rsidP="00EA5582">
      <w:pPr>
        <w:spacing w:after="120" w:line="360" w:lineRule="auto"/>
        <w:rPr>
          <w:noProof/>
        </w:rPr>
      </w:pPr>
      <w:r>
        <w:rPr>
          <w:noProof/>
        </w:rPr>
        <w:t>B</w:t>
      </w:r>
      <w:r w:rsidR="00642DBA">
        <w:rPr>
          <w:noProof/>
        </w:rPr>
        <w:t>elief</w:t>
      </w:r>
      <w:r w:rsidR="00260E85">
        <w:rPr>
          <w:noProof/>
        </w:rPr>
        <w:t>, the noun</w:t>
      </w:r>
      <w:r w:rsidR="005B4859">
        <w:rPr>
          <w:noProof/>
        </w:rPr>
        <w:t xml:space="preserve"> and </w:t>
      </w:r>
      <w:r w:rsidR="005B4859" w:rsidRPr="00260E85">
        <w:rPr>
          <w:noProof/>
        </w:rPr>
        <w:t>believe</w:t>
      </w:r>
      <w:r w:rsidR="005B4859">
        <w:rPr>
          <w:noProof/>
        </w:rPr>
        <w:t xml:space="preserve"> </w:t>
      </w:r>
      <w:r w:rsidR="00260E85">
        <w:rPr>
          <w:noProof/>
        </w:rPr>
        <w:t xml:space="preserve">the verb </w:t>
      </w:r>
      <w:r w:rsidR="005B4859">
        <w:rPr>
          <w:noProof/>
        </w:rPr>
        <w:t xml:space="preserve">are </w:t>
      </w:r>
      <w:r w:rsidR="00642DBA">
        <w:rPr>
          <w:noProof/>
        </w:rPr>
        <w:t>word</w:t>
      </w:r>
      <w:r w:rsidR="005B4859">
        <w:rPr>
          <w:noProof/>
        </w:rPr>
        <w:t>s</w:t>
      </w:r>
      <w:r w:rsidR="00642DBA">
        <w:rPr>
          <w:noProof/>
        </w:rPr>
        <w:t xml:space="preserve"> that </w:t>
      </w:r>
      <w:r w:rsidR="005B4859">
        <w:rPr>
          <w:noProof/>
        </w:rPr>
        <w:t>are</w:t>
      </w:r>
      <w:r w:rsidR="00642DBA">
        <w:rPr>
          <w:noProof/>
        </w:rPr>
        <w:t xml:space="preserve"> sometimes used in error</w:t>
      </w:r>
      <w:r w:rsidR="00260E85">
        <w:rPr>
          <w:noProof/>
        </w:rPr>
        <w:t xml:space="preserve"> and out of context</w:t>
      </w:r>
      <w:r w:rsidR="00642DBA">
        <w:rPr>
          <w:noProof/>
        </w:rPr>
        <w:t>.</w:t>
      </w:r>
    </w:p>
    <w:p w14:paraId="3467F4FC" w14:textId="42328FDB" w:rsidR="00E31785" w:rsidRDefault="00E31785" w:rsidP="00EA5582">
      <w:pPr>
        <w:spacing w:after="120" w:line="360" w:lineRule="auto"/>
      </w:pPr>
      <w:r>
        <w:t xml:space="preserve">I have used the word belief several times so far.  </w:t>
      </w:r>
      <w:r w:rsidR="00B557BB">
        <w:t>So,</w:t>
      </w:r>
      <w:r>
        <w:t xml:space="preserve"> what then is </w:t>
      </w:r>
      <w:r w:rsidR="004919D8">
        <w:t xml:space="preserve">a </w:t>
      </w:r>
      <w:r w:rsidRPr="004919D8">
        <w:rPr>
          <w:noProof/>
        </w:rPr>
        <w:t>belief</w:t>
      </w:r>
      <w:r>
        <w:t>?</w:t>
      </w:r>
      <w:r w:rsidR="00642DBA">
        <w:t xml:space="preserve"> What is the difference between Believe and Belief?</w:t>
      </w:r>
      <w:r w:rsidR="00450369">
        <w:t xml:space="preserve"> </w:t>
      </w:r>
    </w:p>
    <w:p w14:paraId="24B37685" w14:textId="7E1DF989" w:rsidR="00E31785" w:rsidRDefault="00642DBA" w:rsidP="00EA5582">
      <w:pPr>
        <w:spacing w:after="120" w:line="360" w:lineRule="auto"/>
      </w:pPr>
      <w:r w:rsidRPr="00642DBA">
        <w:rPr>
          <w:b/>
          <w:bCs/>
          <w:color w:val="222222"/>
          <w:szCs w:val="24"/>
          <w:shd w:val="clear" w:color="auto" w:fill="FFFFFF"/>
        </w:rPr>
        <w:t>Believe</w:t>
      </w:r>
      <w:r w:rsidRPr="00642DBA">
        <w:rPr>
          <w:color w:val="222222"/>
          <w:szCs w:val="24"/>
          <w:shd w:val="clear" w:color="auto" w:fill="FFFFFF"/>
        </w:rPr>
        <w:t xml:space="preserve"> is a verb </w:t>
      </w:r>
      <w:r w:rsidR="001F649D">
        <w:rPr>
          <w:color w:val="222222"/>
          <w:szCs w:val="24"/>
          <w:shd w:val="clear" w:color="auto" w:fill="FFFFFF"/>
        </w:rPr>
        <w:t>that</w:t>
      </w:r>
      <w:r w:rsidRPr="00642DBA">
        <w:rPr>
          <w:color w:val="222222"/>
          <w:szCs w:val="24"/>
          <w:shd w:val="clear" w:color="auto" w:fill="FFFFFF"/>
        </w:rPr>
        <w:t xml:space="preserve"> is simply used for </w:t>
      </w:r>
      <w:r w:rsidRPr="007207F9">
        <w:rPr>
          <w:color w:val="222222"/>
          <w:szCs w:val="24"/>
          <w:u w:val="single"/>
          <w:shd w:val="clear" w:color="auto" w:fill="FFFFFF"/>
        </w:rPr>
        <w:t>accepting the truth</w:t>
      </w:r>
      <w:r w:rsidRPr="00642DBA">
        <w:rPr>
          <w:color w:val="222222"/>
          <w:szCs w:val="24"/>
          <w:shd w:val="clear" w:color="auto" w:fill="FFFFFF"/>
        </w:rPr>
        <w:t>. ... </w:t>
      </w:r>
      <w:r w:rsidRPr="00642DBA">
        <w:rPr>
          <w:b/>
          <w:bCs/>
          <w:color w:val="222222"/>
          <w:szCs w:val="24"/>
          <w:shd w:val="clear" w:color="auto" w:fill="FFFFFF"/>
        </w:rPr>
        <w:t>Belief</w:t>
      </w:r>
      <w:r w:rsidRPr="00642DBA">
        <w:rPr>
          <w:color w:val="222222"/>
          <w:szCs w:val="24"/>
          <w:shd w:val="clear" w:color="auto" w:fill="FFFFFF"/>
        </w:rPr>
        <w:t xml:space="preserve"> is a noun </w:t>
      </w:r>
      <w:r w:rsidR="001F649D">
        <w:rPr>
          <w:color w:val="222222"/>
          <w:szCs w:val="24"/>
          <w:shd w:val="clear" w:color="auto" w:fill="FFFFFF"/>
        </w:rPr>
        <w:t>that</w:t>
      </w:r>
      <w:r w:rsidRPr="00642DBA">
        <w:rPr>
          <w:color w:val="222222"/>
          <w:szCs w:val="24"/>
          <w:shd w:val="clear" w:color="auto" w:fill="FFFFFF"/>
        </w:rPr>
        <w:t xml:space="preserve"> is generally used for acceptance/confidence in </w:t>
      </w:r>
      <w:r w:rsidR="007A3618">
        <w:rPr>
          <w:color w:val="222222"/>
          <w:szCs w:val="24"/>
          <w:shd w:val="clear" w:color="auto" w:fill="FFFFFF"/>
        </w:rPr>
        <w:t xml:space="preserve">the </w:t>
      </w:r>
      <w:r w:rsidRPr="00642DBA">
        <w:rPr>
          <w:color w:val="222222"/>
          <w:szCs w:val="24"/>
          <w:shd w:val="clear" w:color="auto" w:fill="FFFFFF"/>
        </w:rPr>
        <w:t xml:space="preserve">truth, </w:t>
      </w:r>
      <w:r w:rsidR="002467A6" w:rsidRPr="00642DBA">
        <w:rPr>
          <w:color w:val="222222"/>
          <w:szCs w:val="24"/>
          <w:shd w:val="clear" w:color="auto" w:fill="FFFFFF"/>
        </w:rPr>
        <w:t>faith,</w:t>
      </w:r>
      <w:r w:rsidRPr="00642DBA">
        <w:rPr>
          <w:color w:val="222222"/>
          <w:szCs w:val="24"/>
          <w:shd w:val="clear" w:color="auto" w:fill="FFFFFF"/>
        </w:rPr>
        <w:t xml:space="preserve"> or trust. </w:t>
      </w:r>
      <w:r w:rsidR="00E31785">
        <w:rPr>
          <w:szCs w:val="24"/>
        </w:rPr>
        <w:t>When you want to understand something, what appeared to be simple</w:t>
      </w:r>
      <w:r w:rsidR="00B557BB">
        <w:rPr>
          <w:szCs w:val="24"/>
        </w:rPr>
        <w:t xml:space="preserve"> can </w:t>
      </w:r>
      <w:r w:rsidR="00E31785">
        <w:rPr>
          <w:szCs w:val="24"/>
        </w:rPr>
        <w:t>get complicated.</w:t>
      </w:r>
      <w:r w:rsidR="005B4859">
        <w:rPr>
          <w:szCs w:val="24"/>
        </w:rPr>
        <w:t xml:space="preserve">  </w:t>
      </w:r>
      <w:r w:rsidR="00E31785">
        <w:t>We could say that belief is an assumed truth!</w:t>
      </w:r>
    </w:p>
    <w:p w14:paraId="6DCF612D" w14:textId="3A25B640" w:rsidR="00E31785" w:rsidRPr="00E31785" w:rsidRDefault="00E31785" w:rsidP="00EA5582">
      <w:pPr>
        <w:spacing w:after="120" w:line="360" w:lineRule="auto"/>
        <w:rPr>
          <w:i/>
        </w:rPr>
      </w:pPr>
      <w:r>
        <w:t xml:space="preserve">From </w:t>
      </w:r>
      <w:r w:rsidR="00B557BB">
        <w:t>Wiki</w:t>
      </w:r>
      <w:r w:rsidR="00B557BB" w:rsidRPr="00E31785">
        <w:rPr>
          <w:szCs w:val="24"/>
        </w:rPr>
        <w:t>, Belief</w:t>
      </w:r>
      <w:r w:rsidRPr="00E31785">
        <w:rPr>
          <w:i/>
          <w:color w:val="222222"/>
          <w:szCs w:val="24"/>
          <w:shd w:val="clear" w:color="auto" w:fill="FFFFFF"/>
        </w:rPr>
        <w:t> is the state of </w:t>
      </w:r>
      <w:r w:rsidRPr="00E31785">
        <w:rPr>
          <w:rFonts w:eastAsiaTheme="majorEastAsia"/>
          <w:i/>
          <w:szCs w:val="24"/>
          <w:shd w:val="clear" w:color="auto" w:fill="FFFFFF"/>
        </w:rPr>
        <w:t>mind</w:t>
      </w:r>
      <w:r w:rsidRPr="00E31785">
        <w:rPr>
          <w:i/>
          <w:color w:val="222222"/>
          <w:szCs w:val="24"/>
          <w:shd w:val="clear" w:color="auto" w:fill="FFFFFF"/>
        </w:rPr>
        <w:t> in which a person thinks something to be the case with or without there being </w:t>
      </w:r>
      <w:r w:rsidRPr="00E31785">
        <w:rPr>
          <w:rFonts w:eastAsiaTheme="majorEastAsia"/>
          <w:i/>
          <w:szCs w:val="24"/>
          <w:shd w:val="clear" w:color="auto" w:fill="FFFFFF"/>
        </w:rPr>
        <w:t>empirical evidence</w:t>
      </w:r>
      <w:r w:rsidRPr="00E31785">
        <w:rPr>
          <w:i/>
          <w:color w:val="222222"/>
          <w:szCs w:val="24"/>
          <w:shd w:val="clear" w:color="auto" w:fill="FFFFFF"/>
        </w:rPr>
        <w:t> to prove that something is the case with factual certainty</w:t>
      </w:r>
      <w:r w:rsidR="00642DBA">
        <w:rPr>
          <w:rStyle w:val="FootnoteReference"/>
          <w:i/>
          <w:color w:val="222222"/>
          <w:szCs w:val="24"/>
          <w:shd w:val="clear" w:color="auto" w:fill="FFFFFF"/>
        </w:rPr>
        <w:footnoteReference w:id="4"/>
      </w:r>
    </w:p>
    <w:p w14:paraId="2E3C8961" w14:textId="7DBF4548" w:rsidR="00E31785" w:rsidRPr="00AB1030" w:rsidRDefault="00E31785" w:rsidP="00EA5582">
      <w:pPr>
        <w:shd w:val="clear" w:color="auto" w:fill="FFFFFF"/>
        <w:spacing w:after="120" w:line="360" w:lineRule="auto"/>
        <w:rPr>
          <w:szCs w:val="24"/>
        </w:rPr>
      </w:pPr>
      <w:r w:rsidRPr="00AB1030">
        <w:rPr>
          <w:szCs w:val="24"/>
        </w:rPr>
        <w:t xml:space="preserve">When you study the root of the word belief you gain </w:t>
      </w:r>
      <w:r>
        <w:rPr>
          <w:szCs w:val="24"/>
        </w:rPr>
        <w:t xml:space="preserve">a </w:t>
      </w:r>
      <w:r w:rsidRPr="00AB1030">
        <w:rPr>
          <w:noProof/>
          <w:szCs w:val="24"/>
        </w:rPr>
        <w:t>greater</w:t>
      </w:r>
      <w:r w:rsidRPr="00AB1030">
        <w:rPr>
          <w:szCs w:val="24"/>
        </w:rPr>
        <w:t xml:space="preserve"> understanding of its depth and meaning. The true definition of belief will </w:t>
      </w:r>
      <w:r>
        <w:rPr>
          <w:szCs w:val="24"/>
        </w:rPr>
        <w:t>show</w:t>
      </w:r>
      <w:r w:rsidRPr="00AB1030">
        <w:rPr>
          <w:szCs w:val="24"/>
        </w:rPr>
        <w:t xml:space="preserve"> you why our beliefs are so powerful. The word belief comes from two words.</w:t>
      </w:r>
      <w:r w:rsidRPr="00AB1030">
        <w:rPr>
          <w:szCs w:val="24"/>
        </w:rPr>
        <w:br/>
      </w:r>
      <w:r w:rsidRPr="00103BAB">
        <w:rPr>
          <w:b/>
          <w:bCs/>
          <w:szCs w:val="24"/>
        </w:rPr>
        <w:t>Be</w:t>
      </w:r>
      <w:r w:rsidRPr="00AB1030">
        <w:rPr>
          <w:szCs w:val="24"/>
        </w:rPr>
        <w:t xml:space="preserve"> and </w:t>
      </w:r>
      <w:r w:rsidRPr="00103BAB">
        <w:rPr>
          <w:b/>
          <w:bCs/>
          <w:szCs w:val="24"/>
        </w:rPr>
        <w:t>lief</w:t>
      </w:r>
      <w:r w:rsidRPr="00AB1030">
        <w:rPr>
          <w:szCs w:val="24"/>
        </w:rPr>
        <w:br/>
      </w:r>
      <w:r w:rsidRPr="00AB1030">
        <w:rPr>
          <w:noProof/>
          <w:szCs w:val="24"/>
        </w:rPr>
        <w:t>Be</w:t>
      </w:r>
      <w:r w:rsidRPr="00E31785">
        <w:rPr>
          <w:noProof/>
          <w:szCs w:val="24"/>
        </w:rPr>
        <w:t>:</w:t>
      </w:r>
      <w:r w:rsidRPr="00AB1030">
        <w:rPr>
          <w:noProof/>
          <w:szCs w:val="24"/>
        </w:rPr>
        <w:t xml:space="preserve"> comes</w:t>
      </w:r>
      <w:r w:rsidRPr="00AB1030">
        <w:rPr>
          <w:szCs w:val="24"/>
        </w:rPr>
        <w:t xml:space="preserve"> from being, which is a state of existence. </w:t>
      </w:r>
      <w:r w:rsidRPr="00103BAB">
        <w:rPr>
          <w:b/>
          <w:bCs/>
          <w:szCs w:val="24"/>
        </w:rPr>
        <w:t>To be is to live</w:t>
      </w:r>
      <w:r w:rsidRPr="00AB1030">
        <w:rPr>
          <w:szCs w:val="24"/>
        </w:rPr>
        <w:t>.</w:t>
      </w:r>
    </w:p>
    <w:p w14:paraId="7B4E4A76" w14:textId="1F27BB52" w:rsidR="00E31785" w:rsidRDefault="00E31785" w:rsidP="00EA5582">
      <w:pPr>
        <w:shd w:val="clear" w:color="auto" w:fill="FFFFFF"/>
        <w:spacing w:after="120" w:line="360" w:lineRule="auto"/>
        <w:rPr>
          <w:szCs w:val="24"/>
        </w:rPr>
      </w:pPr>
      <w:r w:rsidRPr="00AB1030">
        <w:rPr>
          <w:szCs w:val="24"/>
        </w:rPr>
        <w:t xml:space="preserve">The second word lief comes from the Indo-European word </w:t>
      </w:r>
      <w:r w:rsidRPr="00103BAB">
        <w:rPr>
          <w:b/>
          <w:bCs/>
          <w:noProof/>
          <w:szCs w:val="24"/>
        </w:rPr>
        <w:t>leubh</w:t>
      </w:r>
      <w:r w:rsidRPr="00AB1030">
        <w:rPr>
          <w:szCs w:val="24"/>
        </w:rPr>
        <w:t xml:space="preserve"> which means – love.</w:t>
      </w:r>
      <w:r w:rsidR="006C491A">
        <w:rPr>
          <w:rStyle w:val="FootnoteReference"/>
          <w:szCs w:val="24"/>
        </w:rPr>
        <w:footnoteReference w:id="5"/>
      </w:r>
      <w:r w:rsidRPr="00AB1030">
        <w:rPr>
          <w:szCs w:val="24"/>
        </w:rPr>
        <w:br/>
        <w:t>So when you put th</w:t>
      </w:r>
      <w:r>
        <w:rPr>
          <w:szCs w:val="24"/>
        </w:rPr>
        <w:t>em</w:t>
      </w:r>
      <w:r w:rsidRPr="00AB1030">
        <w:rPr>
          <w:szCs w:val="24"/>
        </w:rPr>
        <w:t xml:space="preserve"> together it changes the entire idea of the word belief.</w:t>
      </w:r>
      <w:r w:rsidRPr="00E31785">
        <w:rPr>
          <w:szCs w:val="24"/>
        </w:rPr>
        <w:t xml:space="preserve"> </w:t>
      </w:r>
      <w:r w:rsidRPr="00642DBA">
        <w:rPr>
          <w:b/>
          <w:noProof/>
          <w:szCs w:val="24"/>
        </w:rPr>
        <w:t>Belief</w:t>
      </w:r>
      <w:r w:rsidR="00642DBA">
        <w:rPr>
          <w:b/>
          <w:szCs w:val="24"/>
        </w:rPr>
        <w:t xml:space="preserve"> then</w:t>
      </w:r>
      <w:r w:rsidRPr="00642DBA">
        <w:rPr>
          <w:b/>
          <w:szCs w:val="24"/>
        </w:rPr>
        <w:t xml:space="preserve"> means to be in love with.</w:t>
      </w:r>
      <w:r w:rsidR="00AA69F2">
        <w:rPr>
          <w:b/>
          <w:szCs w:val="24"/>
        </w:rPr>
        <w:t xml:space="preserve"> </w:t>
      </w:r>
      <w:r w:rsidR="00AA69F2" w:rsidRPr="00AA69F2">
        <w:rPr>
          <w:szCs w:val="24"/>
        </w:rPr>
        <w:t>Would you believe that?</w:t>
      </w:r>
    </w:p>
    <w:p w14:paraId="5249FAE0" w14:textId="202EC08B" w:rsidR="009230F6" w:rsidRPr="00642DBA" w:rsidRDefault="009230F6" w:rsidP="00EA5582">
      <w:pPr>
        <w:shd w:val="clear" w:color="auto" w:fill="FFFFFF"/>
        <w:spacing w:after="120" w:line="360" w:lineRule="auto"/>
        <w:rPr>
          <w:b/>
          <w:szCs w:val="24"/>
        </w:rPr>
      </w:pPr>
      <w:r w:rsidRPr="00CE3FF0">
        <w:rPr>
          <w:i/>
          <w:color w:val="1A1A1A"/>
          <w:szCs w:val="24"/>
          <w:shd w:val="clear" w:color="auto" w:fill="FFFFFF"/>
        </w:rPr>
        <w:t>Contemporary analytic philosophers of mind generally use the term “belief” to refer to the attitude we have, roughly, whenever we take something to be the case or regard it as true. To believe something, in this sense, needn't involve actively reflecting on it</w:t>
      </w:r>
      <w:r>
        <w:rPr>
          <w:rStyle w:val="FootnoteReference"/>
          <w:i/>
          <w:color w:val="1A1A1A"/>
          <w:szCs w:val="24"/>
          <w:shd w:val="clear" w:color="auto" w:fill="FFFFFF"/>
        </w:rPr>
        <w:footnoteReference w:id="6"/>
      </w:r>
      <w:r w:rsidRPr="00CE3FF0">
        <w:rPr>
          <w:color w:val="1A1A1A"/>
          <w:szCs w:val="24"/>
          <w:shd w:val="clear" w:color="auto" w:fill="FFFFFF"/>
        </w:rPr>
        <w:t>:</w:t>
      </w:r>
    </w:p>
    <w:p w14:paraId="74BF0D50" w14:textId="33DCF376" w:rsidR="0081408D" w:rsidRDefault="00E31785" w:rsidP="00EA5582">
      <w:pPr>
        <w:spacing w:after="120" w:line="360" w:lineRule="auto"/>
        <w:rPr>
          <w:szCs w:val="24"/>
        </w:rPr>
      </w:pPr>
      <w:r>
        <w:rPr>
          <w:szCs w:val="24"/>
        </w:rPr>
        <w:t>Therefore</w:t>
      </w:r>
      <w:r w:rsidRPr="00AB1030">
        <w:rPr>
          <w:szCs w:val="24"/>
        </w:rPr>
        <w:t>, beliefs are not necessarily what</w:t>
      </w:r>
      <w:r w:rsidR="00824E10">
        <w:rPr>
          <w:szCs w:val="24"/>
        </w:rPr>
        <w:t xml:space="preserve"> i</w:t>
      </w:r>
      <w:r w:rsidRPr="00AB1030">
        <w:rPr>
          <w:szCs w:val="24"/>
        </w:rPr>
        <w:t>s true</w:t>
      </w:r>
      <w:r w:rsidR="00103BAB">
        <w:rPr>
          <w:szCs w:val="24"/>
        </w:rPr>
        <w:t>,</w:t>
      </w:r>
      <w:r w:rsidRPr="00AB1030">
        <w:rPr>
          <w:szCs w:val="24"/>
        </w:rPr>
        <w:t xml:space="preserve"> or factual in the real world. The power of each belief comes only from the </w:t>
      </w:r>
      <w:r w:rsidRPr="0081408D">
        <w:rPr>
          <w:szCs w:val="24"/>
        </w:rPr>
        <w:t xml:space="preserve">individual believer. </w:t>
      </w:r>
    </w:p>
    <w:p w14:paraId="0D95DF2E" w14:textId="124B6714" w:rsidR="001F649D" w:rsidRDefault="001F649D" w:rsidP="00EA5582">
      <w:pPr>
        <w:spacing w:after="120" w:line="360" w:lineRule="auto"/>
        <w:rPr>
          <w:szCs w:val="24"/>
        </w:rPr>
      </w:pPr>
      <w:r>
        <w:rPr>
          <w:szCs w:val="24"/>
        </w:rPr>
        <w:lastRenderedPageBreak/>
        <w:t>So why then should we as Regular Freemasons demand a belief in a Supreme Being? As can be seen from the above</w:t>
      </w:r>
      <w:r w:rsidR="00ED7302">
        <w:rPr>
          <w:szCs w:val="24"/>
        </w:rPr>
        <w:t>,</w:t>
      </w:r>
      <w:r>
        <w:rPr>
          <w:szCs w:val="24"/>
        </w:rPr>
        <w:t xml:space="preserve"> belief is a relative state of consciousness that is abstract.  </w:t>
      </w:r>
      <w:r w:rsidR="00011D8E">
        <w:rPr>
          <w:szCs w:val="24"/>
        </w:rPr>
        <w:t>Whereas a high moral compass is a tangible measurable trait.</w:t>
      </w:r>
    </w:p>
    <w:p w14:paraId="47E135F9" w14:textId="74B63E68" w:rsidR="0081408D" w:rsidRPr="00094E21" w:rsidRDefault="00B557BB" w:rsidP="00EA5582">
      <w:pPr>
        <w:spacing w:after="120" w:line="360" w:lineRule="auto"/>
        <w:rPr>
          <w:b/>
          <w:color w:val="333333"/>
          <w:szCs w:val="24"/>
        </w:rPr>
      </w:pPr>
      <w:r w:rsidRPr="00094E21">
        <w:rPr>
          <w:b/>
          <w:szCs w:val="24"/>
        </w:rPr>
        <w:t>So,</w:t>
      </w:r>
      <w:r w:rsidR="0081408D" w:rsidRPr="00094E21">
        <w:rPr>
          <w:b/>
          <w:szCs w:val="24"/>
        </w:rPr>
        <w:t xml:space="preserve"> what then is </w:t>
      </w:r>
      <w:r w:rsidR="00976303">
        <w:rPr>
          <w:b/>
          <w:szCs w:val="24"/>
        </w:rPr>
        <w:t xml:space="preserve">a </w:t>
      </w:r>
      <w:r w:rsidR="0081408D" w:rsidRPr="00976303">
        <w:rPr>
          <w:b/>
          <w:noProof/>
          <w:szCs w:val="24"/>
        </w:rPr>
        <w:t>fact</w:t>
      </w:r>
      <w:r w:rsidR="0081408D" w:rsidRPr="00094E21">
        <w:rPr>
          <w:b/>
          <w:szCs w:val="24"/>
        </w:rPr>
        <w:t xml:space="preserve">? </w:t>
      </w:r>
      <w:r w:rsidR="0081408D" w:rsidRPr="00B52D6E">
        <w:rPr>
          <w:b/>
          <w:bCs/>
          <w:iCs/>
          <w:color w:val="333333"/>
          <w:szCs w:val="24"/>
        </w:rPr>
        <w:t xml:space="preserve">A Fact is the representation of </w:t>
      </w:r>
      <w:r w:rsidR="0081408D" w:rsidRPr="00976303">
        <w:rPr>
          <w:b/>
          <w:bCs/>
          <w:iCs/>
          <w:noProof/>
          <w:color w:val="333333"/>
          <w:szCs w:val="24"/>
        </w:rPr>
        <w:t>reality</w:t>
      </w:r>
      <w:r w:rsidR="0081408D" w:rsidRPr="00B52D6E">
        <w:rPr>
          <w:b/>
          <w:bCs/>
          <w:iCs/>
          <w:color w:val="333333"/>
          <w:szCs w:val="24"/>
        </w:rPr>
        <w:t xml:space="preserve"> as it is</w:t>
      </w:r>
      <w:r w:rsidR="0081408D" w:rsidRPr="00B52D6E">
        <w:rPr>
          <w:b/>
          <w:color w:val="333333"/>
          <w:szCs w:val="24"/>
        </w:rPr>
        <w:t>.</w:t>
      </w:r>
    </w:p>
    <w:p w14:paraId="35033C6D" w14:textId="289B3BD1" w:rsidR="0081408D" w:rsidRPr="00B52D6E" w:rsidRDefault="0081408D" w:rsidP="00EA5582">
      <w:pPr>
        <w:spacing w:after="120" w:line="360" w:lineRule="auto"/>
        <w:rPr>
          <w:b/>
          <w:color w:val="333333"/>
          <w:szCs w:val="24"/>
        </w:rPr>
      </w:pPr>
      <w:r w:rsidRPr="00094E21">
        <w:rPr>
          <w:b/>
          <w:color w:val="333333"/>
          <w:szCs w:val="24"/>
        </w:rPr>
        <w:t>If this is so</w:t>
      </w:r>
      <w:r w:rsidR="00AA69F2">
        <w:rPr>
          <w:b/>
          <w:color w:val="333333"/>
          <w:szCs w:val="24"/>
        </w:rPr>
        <w:t>,</w:t>
      </w:r>
      <w:r w:rsidRPr="00094E21">
        <w:rPr>
          <w:b/>
          <w:color w:val="333333"/>
          <w:szCs w:val="24"/>
        </w:rPr>
        <w:t xml:space="preserve"> what then is the truth? </w:t>
      </w:r>
      <w:r w:rsidRPr="00B52D6E">
        <w:rPr>
          <w:b/>
          <w:bCs/>
          <w:iCs/>
          <w:color w:val="333333"/>
          <w:szCs w:val="24"/>
        </w:rPr>
        <w:t>Truth is what is believed to be a fact by a person.</w:t>
      </w:r>
    </w:p>
    <w:p w14:paraId="59253E46" w14:textId="33D5831A" w:rsidR="007A28E2" w:rsidRDefault="00E31785" w:rsidP="00EA5582">
      <w:pPr>
        <w:shd w:val="clear" w:color="auto" w:fill="FFFFFF"/>
        <w:spacing w:after="120" w:line="360" w:lineRule="auto"/>
        <w:rPr>
          <w:szCs w:val="24"/>
        </w:rPr>
      </w:pPr>
      <w:r w:rsidRPr="00AB1030">
        <w:rPr>
          <w:szCs w:val="24"/>
        </w:rPr>
        <w:t xml:space="preserve">That means you can believe whatever you want to believe. </w:t>
      </w:r>
      <w:r w:rsidR="002467A6" w:rsidRPr="00AB1030">
        <w:rPr>
          <w:szCs w:val="24"/>
        </w:rPr>
        <w:t>If</w:t>
      </w:r>
      <w:r w:rsidRPr="00AB1030">
        <w:rPr>
          <w:szCs w:val="24"/>
        </w:rPr>
        <w:t xml:space="preserve"> you believe it to be true, it will be true </w:t>
      </w:r>
      <w:r>
        <w:rPr>
          <w:szCs w:val="24"/>
        </w:rPr>
        <w:t xml:space="preserve">for you and </w:t>
      </w:r>
      <w:r w:rsidRPr="00AB1030">
        <w:rPr>
          <w:szCs w:val="24"/>
        </w:rPr>
        <w:t>your life</w:t>
      </w:r>
      <w:r>
        <w:rPr>
          <w:szCs w:val="24"/>
        </w:rPr>
        <w:t xml:space="preserve">. </w:t>
      </w:r>
    </w:p>
    <w:p w14:paraId="3FDB0B57" w14:textId="7F0C7BD2" w:rsidR="00642DBA" w:rsidRDefault="00483B11" w:rsidP="00EA5582">
      <w:pPr>
        <w:shd w:val="clear" w:color="auto" w:fill="FFFFFF"/>
        <w:spacing w:after="120" w:line="360" w:lineRule="auto"/>
        <w:rPr>
          <w:color w:val="222222"/>
          <w:szCs w:val="24"/>
          <w:shd w:val="clear" w:color="auto" w:fill="F8F9FA"/>
        </w:rPr>
      </w:pPr>
      <w:r>
        <w:rPr>
          <w:noProof/>
        </w:rPr>
        <w:drawing>
          <wp:anchor distT="0" distB="0" distL="114300" distR="114300" simplePos="0" relativeHeight="251656192" behindDoc="0" locked="0" layoutInCell="1" allowOverlap="1" wp14:anchorId="461E8C42" wp14:editId="7B8F4223">
            <wp:simplePos x="0" y="0"/>
            <wp:positionH relativeFrom="margin">
              <wp:posOffset>0</wp:posOffset>
            </wp:positionH>
            <wp:positionV relativeFrom="paragraph">
              <wp:posOffset>74295</wp:posOffset>
            </wp:positionV>
            <wp:extent cx="2581275" cy="1802130"/>
            <wp:effectExtent l="0" t="0" r="0" b="0"/>
            <wp:wrapSquare wrapText="bothSides"/>
            <wp:docPr id="4" name="Picture 4" descr="https://upload.wikimedia.org/wikipedia/commons/thumb/9/9a/Ripples_of_influence.jpg/1280px-Ripples_of_influ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9/9a/Ripples_of_influence.jpg/1280px-Ripples_of_influenc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81275" cy="1802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0C27">
        <w:rPr>
          <w:noProof/>
        </w:rPr>
        <w:t xml:space="preserve"> </w:t>
      </w:r>
      <w:r w:rsidR="00011D8E">
        <w:rPr>
          <w:noProof/>
        </w:rPr>
        <w:t xml:space="preserve"> </w:t>
      </w:r>
      <w:r w:rsidR="00642DBA" w:rsidRPr="00642DBA">
        <w:rPr>
          <w:color w:val="222222"/>
          <w:szCs w:val="24"/>
          <w:shd w:val="clear" w:color="auto" w:fill="F8F9FA"/>
        </w:rPr>
        <w:t>We are influenced by many factors that ripple through our minds as our beliefs form, evolve, and may eventually change</w:t>
      </w:r>
      <w:r w:rsidR="005B4653">
        <w:rPr>
          <w:color w:val="222222"/>
          <w:szCs w:val="24"/>
          <w:shd w:val="clear" w:color="auto" w:fill="F8F9FA"/>
        </w:rPr>
        <w:t>.</w:t>
      </w:r>
    </w:p>
    <w:p w14:paraId="6C6C379F" w14:textId="31CC70C2" w:rsidR="003349E9" w:rsidRDefault="00ED4364" w:rsidP="00EA5582">
      <w:pPr>
        <w:autoSpaceDE w:val="0"/>
        <w:autoSpaceDN w:val="0"/>
        <w:adjustRightInd w:val="0"/>
        <w:spacing w:after="120" w:line="360" w:lineRule="auto"/>
        <w:rPr>
          <w:noProof/>
          <w:color w:val="000000"/>
          <w:shd w:val="clear" w:color="auto" w:fill="FFFFFF"/>
        </w:rPr>
      </w:pPr>
      <w:r w:rsidRPr="00ED4364">
        <w:rPr>
          <w:i/>
          <w:iCs/>
          <w:color w:val="484341"/>
          <w:sz w:val="22"/>
        </w:rPr>
        <w:t>To those searching for truth- not the truth of dogma and</w:t>
      </w:r>
      <w:r>
        <w:rPr>
          <w:i/>
          <w:iCs/>
          <w:color w:val="484341"/>
          <w:sz w:val="22"/>
        </w:rPr>
        <w:t xml:space="preserve"> </w:t>
      </w:r>
      <w:r w:rsidRPr="00ED4364">
        <w:rPr>
          <w:i/>
          <w:iCs/>
          <w:color w:val="484341"/>
          <w:sz w:val="22"/>
        </w:rPr>
        <w:t>darkness but the truth brought by reason, search, examination,</w:t>
      </w:r>
      <w:r>
        <w:rPr>
          <w:i/>
          <w:iCs/>
          <w:color w:val="484341"/>
          <w:sz w:val="22"/>
        </w:rPr>
        <w:t xml:space="preserve"> </w:t>
      </w:r>
      <w:r w:rsidRPr="00ED4364">
        <w:rPr>
          <w:i/>
          <w:iCs/>
          <w:color w:val="484341"/>
          <w:sz w:val="22"/>
        </w:rPr>
        <w:t>and inquiry, discipline is required. For faith, as</w:t>
      </w:r>
      <w:r>
        <w:rPr>
          <w:i/>
          <w:iCs/>
          <w:color w:val="484341"/>
          <w:sz w:val="22"/>
        </w:rPr>
        <w:t xml:space="preserve"> </w:t>
      </w:r>
      <w:r w:rsidRPr="00ED4364">
        <w:rPr>
          <w:i/>
          <w:iCs/>
          <w:color w:val="484341"/>
          <w:sz w:val="22"/>
        </w:rPr>
        <w:t>well</w:t>
      </w:r>
      <w:r>
        <w:rPr>
          <w:i/>
          <w:iCs/>
          <w:color w:val="484341"/>
          <w:sz w:val="22"/>
        </w:rPr>
        <w:t>-</w:t>
      </w:r>
      <w:r w:rsidRPr="00ED4364">
        <w:rPr>
          <w:i/>
          <w:iCs/>
          <w:color w:val="484341"/>
          <w:sz w:val="22"/>
        </w:rPr>
        <w:t>intentioned as it may be, must be built on facts, not</w:t>
      </w:r>
      <w:r>
        <w:rPr>
          <w:i/>
          <w:iCs/>
          <w:color w:val="484341"/>
          <w:sz w:val="22"/>
        </w:rPr>
        <w:t xml:space="preserve"> </w:t>
      </w:r>
      <w:r w:rsidRPr="00ED4364">
        <w:rPr>
          <w:i/>
          <w:iCs/>
          <w:color w:val="484341"/>
          <w:sz w:val="22"/>
        </w:rPr>
        <w:t>fiction -faith in fiction is a damnable false hope.</w:t>
      </w:r>
      <w:r>
        <w:rPr>
          <w:i/>
          <w:iCs/>
          <w:color w:val="484341"/>
          <w:sz w:val="22"/>
        </w:rPr>
        <w:t xml:space="preserve"> </w:t>
      </w:r>
      <w:r>
        <w:rPr>
          <w:color w:val="484341"/>
          <w:sz w:val="23"/>
          <w:szCs w:val="23"/>
        </w:rPr>
        <w:t xml:space="preserve">-Thomas </w:t>
      </w:r>
      <w:r>
        <w:rPr>
          <w:rFonts w:ascii="Arial" w:hAnsi="Arial" w:cs="Arial"/>
          <w:color w:val="484341"/>
          <w:sz w:val="21"/>
          <w:szCs w:val="21"/>
        </w:rPr>
        <w:t xml:space="preserve">A. </w:t>
      </w:r>
      <w:r>
        <w:rPr>
          <w:color w:val="484341"/>
          <w:sz w:val="23"/>
          <w:szCs w:val="23"/>
        </w:rPr>
        <w:t>Edison</w:t>
      </w:r>
    </w:p>
    <w:p w14:paraId="4529E7EF" w14:textId="36705727" w:rsidR="00627523" w:rsidRPr="00627523" w:rsidRDefault="00627523" w:rsidP="00EA5582">
      <w:pPr>
        <w:spacing w:after="120" w:line="360" w:lineRule="auto"/>
        <w:ind w:right="108"/>
        <w:rPr>
          <w:noProof/>
          <w:color w:val="000000"/>
          <w:shd w:val="clear" w:color="auto" w:fill="FFFFFF"/>
        </w:rPr>
      </w:pPr>
      <w:r w:rsidRPr="00627523">
        <w:rPr>
          <w:color w:val="222222"/>
          <w:shd w:val="clear" w:color="auto" w:fill="FFFFFF"/>
        </w:rPr>
        <w:t>A belief is an internal thought or memory which exists in one's mind. Most people accept that for a belief to be knowledge it must be, at least, true and justified.</w:t>
      </w:r>
      <w:r>
        <w:rPr>
          <w:color w:val="222222"/>
          <w:shd w:val="clear" w:color="auto" w:fill="FFFFFF"/>
        </w:rPr>
        <w:t xml:space="preserve"> </w:t>
      </w:r>
      <w:r w:rsidRPr="00627523">
        <w:rPr>
          <w:color w:val="222222"/>
          <w:shd w:val="clear" w:color="auto" w:fill="FFFFFF"/>
        </w:rPr>
        <w:t xml:space="preserve"> Broadly speaking, knowledge is objective truth while belief is subjective truth.</w:t>
      </w:r>
    </w:p>
    <w:p w14:paraId="3992B78C" w14:textId="113A77E1" w:rsidR="006141D6" w:rsidRDefault="00B557BB" w:rsidP="00103BAB">
      <w:pPr>
        <w:pStyle w:val="Heading1"/>
      </w:pPr>
      <w:bookmarkStart w:id="6" w:name="_Toc101503289"/>
      <w:r w:rsidRPr="006141D6">
        <w:t>Religion: -</w:t>
      </w:r>
      <w:bookmarkEnd w:id="6"/>
    </w:p>
    <w:p w14:paraId="544FF94C" w14:textId="77777777" w:rsidR="00583BEB" w:rsidRDefault="00583BEB" w:rsidP="00EA5582">
      <w:pPr>
        <w:spacing w:after="120" w:line="360" w:lineRule="auto"/>
        <w:rPr>
          <w:szCs w:val="24"/>
        </w:rPr>
      </w:pPr>
    </w:p>
    <w:p w14:paraId="3D005CF6" w14:textId="5AD263EA" w:rsidR="002B33A3" w:rsidRDefault="00583BEB" w:rsidP="00EA5582">
      <w:pPr>
        <w:spacing w:after="120" w:line="360" w:lineRule="auto"/>
        <w:rPr>
          <w:szCs w:val="24"/>
        </w:rPr>
      </w:pPr>
      <w:r w:rsidRPr="002B33A3">
        <w:rPr>
          <w:i/>
          <w:noProof/>
          <w:color w:val="222222"/>
          <w:szCs w:val="24"/>
          <w:shd w:val="clear" w:color="auto" w:fill="FFFFFF"/>
        </w:rPr>
        <w:drawing>
          <wp:anchor distT="0" distB="0" distL="114300" distR="114300" simplePos="0" relativeHeight="251652096" behindDoc="0" locked="0" layoutInCell="1" allowOverlap="1" wp14:anchorId="52EAED50" wp14:editId="6C73BC23">
            <wp:simplePos x="0" y="0"/>
            <wp:positionH relativeFrom="column">
              <wp:posOffset>76200</wp:posOffset>
            </wp:positionH>
            <wp:positionV relativeFrom="page">
              <wp:posOffset>6467475</wp:posOffset>
            </wp:positionV>
            <wp:extent cx="1304290" cy="1950720"/>
            <wp:effectExtent l="0" t="0" r="0" b="0"/>
            <wp:wrapSquare wrapText="bothSides"/>
            <wp:docPr id="3074" name="Picture 2" descr="A person with a beard&#10;&#10;Description automatically generated with low confidence">
              <a:extLst xmlns:a="http://schemas.openxmlformats.org/drawingml/2006/main">
                <a:ext uri="{FF2B5EF4-FFF2-40B4-BE49-F238E27FC236}">
                  <a16:creationId xmlns:a16="http://schemas.microsoft.com/office/drawing/2014/main" id="{F6DD28B3-87C6-4F9F-BBA6-8D0ADB0584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A person with a beard&#10;&#10;Description automatically generated with low confidence">
                      <a:extLst>
                        <a:ext uri="{FF2B5EF4-FFF2-40B4-BE49-F238E27FC236}">
                          <a16:creationId xmlns:a16="http://schemas.microsoft.com/office/drawing/2014/main" id="{F6DD28B3-87C6-4F9F-BBA6-8D0ADB05845E}"/>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4290" cy="1950720"/>
                    </a:xfrm>
                    <a:prstGeom prst="rect">
                      <a:avLst/>
                    </a:prstGeom>
                    <a:noFill/>
                  </pic:spPr>
                </pic:pic>
              </a:graphicData>
            </a:graphic>
            <wp14:sizeRelH relativeFrom="margin">
              <wp14:pctWidth>0</wp14:pctWidth>
            </wp14:sizeRelH>
            <wp14:sizeRelV relativeFrom="margin">
              <wp14:pctHeight>0</wp14:pctHeight>
            </wp14:sizeRelV>
          </wp:anchor>
        </w:drawing>
      </w:r>
      <w:r w:rsidR="00201AA8">
        <w:rPr>
          <w:szCs w:val="24"/>
        </w:rPr>
        <w:t xml:space="preserve">This then brings me to look at Religion.  Is there just one definition of religion?  </w:t>
      </w:r>
      <w:r w:rsidR="00201AA8" w:rsidRPr="003630CA">
        <w:rPr>
          <w:noProof/>
          <w:szCs w:val="24"/>
        </w:rPr>
        <w:t>Th</w:t>
      </w:r>
      <w:r w:rsidR="00201AA8">
        <w:rPr>
          <w:noProof/>
          <w:szCs w:val="24"/>
        </w:rPr>
        <w:t>e</w:t>
      </w:r>
      <w:r w:rsidR="00201AA8" w:rsidRPr="003630CA">
        <w:rPr>
          <w:noProof/>
          <w:szCs w:val="24"/>
        </w:rPr>
        <w:t>re</w:t>
      </w:r>
      <w:r w:rsidR="00201AA8">
        <w:rPr>
          <w:szCs w:val="24"/>
        </w:rPr>
        <w:t xml:space="preserve"> is not, Philosophers do not agree and in </w:t>
      </w:r>
      <w:r w:rsidR="00201AA8" w:rsidRPr="002A396D">
        <w:rPr>
          <w:noProof/>
          <w:szCs w:val="24"/>
        </w:rPr>
        <w:t>research</w:t>
      </w:r>
      <w:r w:rsidR="00201AA8">
        <w:rPr>
          <w:noProof/>
          <w:szCs w:val="24"/>
        </w:rPr>
        <w:t>,</w:t>
      </w:r>
      <w:r w:rsidR="00201AA8">
        <w:rPr>
          <w:szCs w:val="24"/>
        </w:rPr>
        <w:t xml:space="preserve"> there are many </w:t>
      </w:r>
      <w:r w:rsidR="00201AA8" w:rsidRPr="003630CA">
        <w:rPr>
          <w:noProof/>
          <w:szCs w:val="24"/>
        </w:rPr>
        <w:t>differ</w:t>
      </w:r>
      <w:r w:rsidR="00201AA8">
        <w:rPr>
          <w:noProof/>
          <w:szCs w:val="24"/>
        </w:rPr>
        <w:t>ent</w:t>
      </w:r>
      <w:r w:rsidR="00201AA8">
        <w:rPr>
          <w:szCs w:val="24"/>
        </w:rPr>
        <w:t xml:space="preserve"> definitions, true, but all seem </w:t>
      </w:r>
      <w:r w:rsidR="00201AA8" w:rsidRPr="003630CA">
        <w:rPr>
          <w:noProof/>
          <w:szCs w:val="24"/>
        </w:rPr>
        <w:t xml:space="preserve">to </w:t>
      </w:r>
      <w:r w:rsidR="00201AA8">
        <w:rPr>
          <w:szCs w:val="24"/>
        </w:rPr>
        <w:t>hinge on the superhuman, belief, organized, ritual and more.</w:t>
      </w:r>
    </w:p>
    <w:p w14:paraId="4D8B8F1B" w14:textId="46CCCD34" w:rsidR="00201AA8" w:rsidRDefault="00201AA8" w:rsidP="00EA5582">
      <w:pPr>
        <w:spacing w:after="120" w:line="360" w:lineRule="auto"/>
        <w:rPr>
          <w:szCs w:val="24"/>
        </w:rPr>
      </w:pPr>
      <w:r>
        <w:rPr>
          <w:szCs w:val="24"/>
        </w:rPr>
        <w:t xml:space="preserve"> Here is one from Clifford Geertz.  </w:t>
      </w:r>
      <w:r w:rsidR="002B33A3">
        <w:rPr>
          <w:szCs w:val="24"/>
        </w:rPr>
        <w:t>1926-2006 Expert on cultural symbols.</w:t>
      </w:r>
    </w:p>
    <w:p w14:paraId="7F3062F0" w14:textId="77777777" w:rsidR="002B33A3" w:rsidRDefault="002B33A3" w:rsidP="00EA5582">
      <w:pPr>
        <w:spacing w:after="120" w:line="360" w:lineRule="auto"/>
        <w:rPr>
          <w:i/>
          <w:noProof/>
          <w:color w:val="222222"/>
          <w:szCs w:val="24"/>
          <w:shd w:val="clear" w:color="auto" w:fill="FFFFFF"/>
        </w:rPr>
      </w:pPr>
    </w:p>
    <w:p w14:paraId="0F811D91" w14:textId="758EB7DC" w:rsidR="00201AA8" w:rsidRPr="00A952E8" w:rsidRDefault="00201AA8" w:rsidP="00EA5582">
      <w:pPr>
        <w:spacing w:after="120" w:line="360" w:lineRule="auto"/>
        <w:rPr>
          <w:i/>
          <w:szCs w:val="24"/>
        </w:rPr>
      </w:pPr>
      <w:r>
        <w:rPr>
          <w:i/>
          <w:noProof/>
          <w:color w:val="222222"/>
          <w:szCs w:val="24"/>
          <w:shd w:val="clear" w:color="auto" w:fill="FFFFFF"/>
        </w:rPr>
        <w:t xml:space="preserve">The </w:t>
      </w:r>
      <w:r w:rsidRPr="00A952E8">
        <w:rPr>
          <w:i/>
          <w:noProof/>
          <w:color w:val="222222"/>
          <w:szCs w:val="24"/>
          <w:shd w:val="clear" w:color="auto" w:fill="FFFFFF"/>
        </w:rPr>
        <w:t>system</w:t>
      </w:r>
      <w:r w:rsidRPr="00A952E8">
        <w:rPr>
          <w:i/>
          <w:color w:val="222222"/>
          <w:szCs w:val="24"/>
          <w:shd w:val="clear" w:color="auto" w:fill="FFFFFF"/>
        </w:rPr>
        <w:t xml:space="preserve"> of symbols which acts to establish powerful, pervasive, and long-lasting moods and motivations in men by formulating conceptions of a general order of existence and clothing these conceptions with such an aura of factuality that the moods and motivations seem uniquely realistic</w:t>
      </w:r>
      <w:r>
        <w:rPr>
          <w:rStyle w:val="FootnoteReference"/>
          <w:i/>
          <w:color w:val="222222"/>
          <w:szCs w:val="24"/>
          <w:shd w:val="clear" w:color="auto" w:fill="FFFFFF"/>
        </w:rPr>
        <w:footnoteReference w:id="7"/>
      </w:r>
      <w:r w:rsidRPr="00A952E8">
        <w:rPr>
          <w:i/>
          <w:color w:val="222222"/>
          <w:szCs w:val="24"/>
          <w:shd w:val="clear" w:color="auto" w:fill="FFFFFF"/>
        </w:rPr>
        <w:t>.</w:t>
      </w:r>
    </w:p>
    <w:p w14:paraId="539974EB" w14:textId="4C1A5D26" w:rsidR="00201AA8" w:rsidRDefault="00103BAB" w:rsidP="00EA5582">
      <w:pPr>
        <w:spacing w:after="120" w:line="360" w:lineRule="auto"/>
        <w:rPr>
          <w:spacing w:val="15"/>
        </w:rPr>
      </w:pPr>
      <w:r>
        <w:rPr>
          <w:bdr w:val="none" w:sz="0" w:space="0" w:color="auto" w:frame="1"/>
        </w:rPr>
        <w:lastRenderedPageBreak/>
        <w:t xml:space="preserve">Freud stated </w:t>
      </w:r>
      <w:r w:rsidR="002467A6">
        <w:rPr>
          <w:bdr w:val="none" w:sz="0" w:space="0" w:color="auto" w:frame="1"/>
        </w:rPr>
        <w:t>that: -</w:t>
      </w:r>
      <w:r>
        <w:rPr>
          <w:bdr w:val="none" w:sz="0" w:space="0" w:color="auto" w:frame="1"/>
        </w:rPr>
        <w:t xml:space="preserve"> </w:t>
      </w:r>
      <w:r w:rsidR="00201AA8">
        <w:rPr>
          <w:bdr w:val="none" w:sz="0" w:space="0" w:color="auto" w:frame="1"/>
        </w:rPr>
        <w:t>R</w:t>
      </w:r>
      <w:r w:rsidR="00201AA8" w:rsidRPr="00201AA8">
        <w:rPr>
          <w:bdr w:val="none" w:sz="0" w:space="0" w:color="auto" w:frame="1"/>
        </w:rPr>
        <w:t>eligion is comparable to infantile neurosis</w:t>
      </w:r>
      <w:r w:rsidR="00201AA8">
        <w:rPr>
          <w:spacing w:val="15"/>
        </w:rPr>
        <w:t>.</w:t>
      </w:r>
    </w:p>
    <w:p w14:paraId="59F2EE2A" w14:textId="01CD0359" w:rsidR="00201AA8" w:rsidRPr="00D16136" w:rsidRDefault="00201AA8" w:rsidP="00EA5582">
      <w:pPr>
        <w:spacing w:after="120" w:line="360" w:lineRule="auto"/>
      </w:pPr>
      <w:r w:rsidRPr="00201AA8">
        <w:rPr>
          <w:lang w:val="en-US"/>
        </w:rPr>
        <w:t>Religion can be understood as a </w:t>
      </w:r>
      <w:r w:rsidRPr="00201AA8">
        <w:rPr>
          <w:bdr w:val="none" w:sz="0" w:space="0" w:color="auto" w:frame="1"/>
          <w:lang w:val="en-US"/>
        </w:rPr>
        <w:t>religare</w:t>
      </w:r>
      <w:r w:rsidRPr="00201AA8">
        <w:rPr>
          <w:lang w:val="en-US"/>
        </w:rPr>
        <w:t xml:space="preserve"> [to re-bind] </w:t>
      </w:r>
      <w:r>
        <w:t xml:space="preserve"> also means union, also Yoga (Sanscrit yug) means union. Union with Divinity?</w:t>
      </w:r>
    </w:p>
    <w:p w14:paraId="14488D09" w14:textId="77777777" w:rsidR="00583BEB" w:rsidRDefault="00201AA8" w:rsidP="00EA5582">
      <w:pPr>
        <w:spacing w:after="120" w:line="360" w:lineRule="auto"/>
        <w:rPr>
          <w:lang w:val="en-US"/>
        </w:rPr>
      </w:pPr>
      <w:r w:rsidRPr="00A712F9">
        <w:rPr>
          <w:lang w:val="en-US"/>
        </w:rPr>
        <w:t>Nobel laureate and philosopher </w:t>
      </w:r>
      <w:r w:rsidRPr="00201AA8">
        <w:rPr>
          <w:bdr w:val="none" w:sz="0" w:space="0" w:color="auto" w:frame="1"/>
          <w:lang w:val="en-US"/>
        </w:rPr>
        <w:t>Bertrand Russell</w:t>
      </w:r>
      <w:r w:rsidRPr="00A712F9">
        <w:rPr>
          <w:lang w:val="en-US"/>
        </w:rPr>
        <w:t> said:</w:t>
      </w:r>
    </w:p>
    <w:p w14:paraId="271AC5A8" w14:textId="3ABF1973" w:rsidR="00201AA8" w:rsidRPr="00AD51C0" w:rsidRDefault="00103BAB" w:rsidP="00EA5582">
      <w:pPr>
        <w:spacing w:after="120" w:line="360" w:lineRule="auto"/>
        <w:rPr>
          <w:i/>
          <w:iCs/>
          <w:lang w:val="en-US"/>
        </w:rPr>
      </w:pPr>
      <w:r>
        <w:rPr>
          <w:lang w:val="en-US"/>
        </w:rPr>
        <w:t xml:space="preserve"> </w:t>
      </w:r>
      <w:r w:rsidR="00201AA8" w:rsidRPr="00A712F9">
        <w:rPr>
          <w:lang w:val="en-US"/>
        </w:rPr>
        <w:t>‘</w:t>
      </w:r>
      <w:r w:rsidR="00201AA8" w:rsidRPr="00AD51C0">
        <w:rPr>
          <w:i/>
          <w:iCs/>
          <w:lang w:val="en-US"/>
        </w:rPr>
        <w:t>Men are born ignorant not stupid, they become stupid by education.’</w:t>
      </w:r>
      <w:r w:rsidR="003545E3">
        <w:rPr>
          <w:rStyle w:val="FootnoteReference"/>
          <w:i/>
          <w:iCs/>
          <w:lang w:val="en-US"/>
        </w:rPr>
        <w:footnoteReference w:id="8"/>
      </w:r>
    </w:p>
    <w:p w14:paraId="76438D0C" w14:textId="39D73785" w:rsidR="00904623" w:rsidRDefault="001156E9" w:rsidP="00EA5582">
      <w:pPr>
        <w:spacing w:after="120" w:line="360" w:lineRule="auto"/>
        <w:rPr>
          <w:color w:val="000000"/>
          <w:szCs w:val="24"/>
          <w:shd w:val="clear" w:color="auto" w:fill="FFFFFF"/>
        </w:rPr>
      </w:pPr>
      <w:r w:rsidRPr="001156E9">
        <w:rPr>
          <w:color w:val="000000"/>
          <w:szCs w:val="24"/>
          <w:shd w:val="clear" w:color="auto" w:fill="FFFFFF"/>
        </w:rPr>
        <w:t>Most religious people think their morality comes from their religion.</w:t>
      </w:r>
      <w:r>
        <w:rPr>
          <w:color w:val="000000"/>
          <w:szCs w:val="24"/>
          <w:shd w:val="clear" w:color="auto" w:fill="FFFFFF"/>
        </w:rPr>
        <w:t xml:space="preserve"> </w:t>
      </w:r>
      <w:r w:rsidR="00904623">
        <w:rPr>
          <w:color w:val="000000"/>
          <w:szCs w:val="24"/>
          <w:shd w:val="clear" w:color="auto" w:fill="FFFFFF"/>
        </w:rPr>
        <w:t>However,</w:t>
      </w:r>
      <w:r>
        <w:rPr>
          <w:color w:val="000000"/>
          <w:szCs w:val="24"/>
          <w:shd w:val="clear" w:color="auto" w:fill="FFFFFF"/>
        </w:rPr>
        <w:t xml:space="preserve"> studies have shown that people often change what they say God wants </w:t>
      </w:r>
      <w:r w:rsidRPr="003545E3">
        <w:rPr>
          <w:b/>
          <w:bCs/>
          <w:color w:val="000000"/>
          <w:szCs w:val="24"/>
          <w:shd w:val="clear" w:color="auto" w:fill="FFFFFF"/>
        </w:rPr>
        <w:t>with what they think is right</w:t>
      </w:r>
      <w:r>
        <w:rPr>
          <w:color w:val="000000"/>
          <w:szCs w:val="24"/>
          <w:shd w:val="clear" w:color="auto" w:fill="FFFFFF"/>
        </w:rPr>
        <w:t>. They manipulate their religious belief to suit their moral compass.</w:t>
      </w:r>
      <w:r w:rsidRPr="001156E9">
        <w:rPr>
          <w:color w:val="000000"/>
          <w:szCs w:val="24"/>
          <w:shd w:val="clear" w:color="auto" w:fill="FFFFFF"/>
        </w:rPr>
        <w:t xml:space="preserve"> And deeply religious people often wonder how atheists can have any morality at all</w:t>
      </w:r>
      <w:r w:rsidR="00904623">
        <w:rPr>
          <w:color w:val="000000"/>
          <w:szCs w:val="24"/>
          <w:shd w:val="clear" w:color="auto" w:fill="FFFFFF"/>
        </w:rPr>
        <w:t xml:space="preserve">, atheists do have a moral compass that may differ </w:t>
      </w:r>
      <w:r w:rsidR="007A3618">
        <w:rPr>
          <w:color w:val="000000"/>
          <w:szCs w:val="24"/>
          <w:shd w:val="clear" w:color="auto" w:fill="FFFFFF"/>
        </w:rPr>
        <w:t>from</w:t>
      </w:r>
      <w:r w:rsidR="00904623">
        <w:rPr>
          <w:color w:val="000000"/>
          <w:szCs w:val="24"/>
          <w:shd w:val="clear" w:color="auto" w:fill="FFFFFF"/>
        </w:rPr>
        <w:t xml:space="preserve"> that of a religious person.</w:t>
      </w:r>
    </w:p>
    <w:p w14:paraId="4AC5293B" w14:textId="7F26C1FB" w:rsidR="00201AA8" w:rsidRDefault="00201AA8" w:rsidP="00EA5582">
      <w:pPr>
        <w:spacing w:after="120" w:line="360" w:lineRule="auto"/>
        <w:rPr>
          <w:lang w:val="en-US"/>
        </w:rPr>
      </w:pPr>
      <w:r w:rsidRPr="001156E9">
        <w:rPr>
          <w:szCs w:val="24"/>
          <w:lang w:val="en-US"/>
        </w:rPr>
        <w:t>Every Mason is a sincere seeker of light, of all light that allows him to advance in his search for truth.</w:t>
      </w:r>
      <w:r w:rsidR="00103BAB" w:rsidRPr="001156E9">
        <w:rPr>
          <w:szCs w:val="24"/>
          <w:lang w:val="en-US"/>
        </w:rPr>
        <w:t xml:space="preserve"> </w:t>
      </w:r>
      <w:r w:rsidRPr="001156E9">
        <w:rPr>
          <w:szCs w:val="24"/>
          <w:lang w:val="en-US"/>
        </w:rPr>
        <w:t>A good Mason</w:t>
      </w:r>
      <w:r w:rsidRPr="00A712F9">
        <w:rPr>
          <w:lang w:val="en-US"/>
        </w:rPr>
        <w:t xml:space="preserve"> must be tolerant </w:t>
      </w:r>
      <w:r w:rsidR="007A3618">
        <w:rPr>
          <w:lang w:val="en-US"/>
        </w:rPr>
        <w:t>of</w:t>
      </w:r>
      <w:r w:rsidRPr="00A712F9">
        <w:rPr>
          <w:lang w:val="en-US"/>
        </w:rPr>
        <w:t xml:space="preserve"> the freedom of thought of all laymen, he must be tolerant </w:t>
      </w:r>
      <w:r w:rsidR="007A3618">
        <w:rPr>
          <w:lang w:val="en-US"/>
        </w:rPr>
        <w:t>of</w:t>
      </w:r>
      <w:r w:rsidRPr="00A712F9">
        <w:rPr>
          <w:lang w:val="en-US"/>
        </w:rPr>
        <w:t xml:space="preserve"> the beliefs and dogmas of the profane world</w:t>
      </w:r>
      <w:r w:rsidRPr="00904623">
        <w:rPr>
          <w:lang w:val="en-US"/>
        </w:rPr>
        <w:t>.</w:t>
      </w:r>
      <w:r w:rsidR="00904623" w:rsidRPr="00904623">
        <w:rPr>
          <w:lang w:val="en-US"/>
        </w:rPr>
        <w:t xml:space="preserve"> He</w:t>
      </w:r>
      <w:r w:rsidR="007A3618">
        <w:rPr>
          <w:lang w:val="en-US"/>
        </w:rPr>
        <w:t>, therefore,</w:t>
      </w:r>
      <w:r w:rsidR="00904623" w:rsidRPr="00904623">
        <w:rPr>
          <w:lang w:val="en-US"/>
        </w:rPr>
        <w:t xml:space="preserve"> has</w:t>
      </w:r>
      <w:r w:rsidR="00904623">
        <w:rPr>
          <w:lang w:val="en-US"/>
        </w:rPr>
        <w:t xml:space="preserve"> a highly developed moral compass</w:t>
      </w:r>
      <w:r w:rsidR="00AD51C0">
        <w:rPr>
          <w:lang w:val="en-US"/>
        </w:rPr>
        <w:t>.  I</w:t>
      </w:r>
      <w:r w:rsidR="00904623">
        <w:rPr>
          <w:lang w:val="en-US"/>
        </w:rPr>
        <w:t>s this not what our order deserves in our members?</w:t>
      </w:r>
    </w:p>
    <w:p w14:paraId="0CECA5EF" w14:textId="005DD142" w:rsidR="006950FE" w:rsidRDefault="006950FE" w:rsidP="006950FE">
      <w:pPr>
        <w:pStyle w:val="Heading1"/>
        <w:rPr>
          <w:lang w:val="en-US"/>
        </w:rPr>
      </w:pPr>
      <w:bookmarkStart w:id="7" w:name="_Toc101503290"/>
      <w:r>
        <w:rPr>
          <w:lang w:val="en-US"/>
        </w:rPr>
        <w:t>Ideology:</w:t>
      </w:r>
      <w:bookmarkEnd w:id="7"/>
    </w:p>
    <w:p w14:paraId="4F7D4655" w14:textId="71DC4E4C" w:rsidR="007F0B95" w:rsidRDefault="00103BAB" w:rsidP="00AD51C0">
      <w:pPr>
        <w:spacing w:after="0" w:line="360" w:lineRule="auto"/>
      </w:pPr>
      <w:bookmarkStart w:id="8" w:name="_Toc101267716"/>
      <w:r w:rsidRPr="006950FE">
        <w:rPr>
          <w:rFonts w:eastAsiaTheme="majorEastAsia"/>
        </w:rPr>
        <w:t>Ideology</w:t>
      </w:r>
      <w:bookmarkEnd w:id="8"/>
      <w:r w:rsidR="003630CA" w:rsidRPr="007F0B95">
        <w:t xml:space="preserve"> refers to a set of beliefs and doctrines that back a certain social institution or a</w:t>
      </w:r>
      <w:r w:rsidR="00B557BB" w:rsidRPr="007F0B95">
        <w:t>n</w:t>
      </w:r>
      <w:r w:rsidR="003630CA" w:rsidRPr="007F0B95">
        <w:t xml:space="preserve"> </w:t>
      </w:r>
      <w:r w:rsidR="00B557BB" w:rsidRPr="007F0B95">
        <w:t>organization</w:t>
      </w:r>
      <w:r w:rsidR="003630CA" w:rsidRPr="007F0B95">
        <w:t>.</w:t>
      </w:r>
      <w:r w:rsidR="008A6E75" w:rsidRPr="007F0B95">
        <w:t xml:space="preserve"> </w:t>
      </w:r>
      <w:r w:rsidR="007F0B95" w:rsidRPr="007F0B95">
        <w:rPr>
          <w:b/>
          <w:bCs/>
        </w:rPr>
        <w:t>Personal ideology</w:t>
      </w:r>
      <w:r w:rsidR="007F0B95" w:rsidRPr="007F0B95">
        <w:t> is an individual's philosophy of how life should be and of what forces influence human living.</w:t>
      </w:r>
      <w:r w:rsidR="008A6E75" w:rsidRPr="007F0B95">
        <w:t xml:space="preserve"> </w:t>
      </w:r>
      <w:r w:rsidR="009E3040">
        <w:t xml:space="preserve">A </w:t>
      </w:r>
      <w:r w:rsidR="00AD51C0">
        <w:t>person’s ideology</w:t>
      </w:r>
      <w:r w:rsidR="009E3040">
        <w:t xml:space="preserve"> will have a direct bearing on their moral compass</w:t>
      </w:r>
    </w:p>
    <w:p w14:paraId="4E08AB93" w14:textId="77777777" w:rsidR="00AD51C0" w:rsidRDefault="00B557BB" w:rsidP="00AD51C0">
      <w:pPr>
        <w:shd w:val="clear" w:color="auto" w:fill="FFFFFF"/>
        <w:spacing w:after="0" w:line="360" w:lineRule="auto"/>
        <w:rPr>
          <w:color w:val="313131"/>
          <w:shd w:val="clear" w:color="auto" w:fill="FFFFFF"/>
        </w:rPr>
      </w:pPr>
      <w:r>
        <w:rPr>
          <w:color w:val="313131"/>
          <w:shd w:val="clear" w:color="auto" w:fill="FFFFFF"/>
        </w:rPr>
        <w:t>We</w:t>
      </w:r>
      <w:r w:rsidR="00BB322B">
        <w:rPr>
          <w:color w:val="313131"/>
          <w:shd w:val="clear" w:color="auto" w:fill="FFFFFF"/>
        </w:rPr>
        <w:t xml:space="preserve"> then can describe religion as</w:t>
      </w:r>
      <w:r w:rsidR="00BB322B" w:rsidRPr="00BB322B">
        <w:rPr>
          <w:color w:val="313131"/>
          <w:shd w:val="clear" w:color="auto" w:fill="FFFFFF"/>
        </w:rPr>
        <w:t xml:space="preserve"> collections of ideas, practices, values, and stories that are all embedded in cultures and not separable from them. </w:t>
      </w:r>
    </w:p>
    <w:p w14:paraId="6540702B" w14:textId="77777777" w:rsidR="00AD51C0" w:rsidRDefault="00AD51C0" w:rsidP="00AD51C0">
      <w:pPr>
        <w:shd w:val="clear" w:color="auto" w:fill="FFFFFF"/>
        <w:spacing w:after="0" w:line="360" w:lineRule="auto"/>
        <w:rPr>
          <w:color w:val="313131"/>
          <w:shd w:val="clear" w:color="auto" w:fill="FFFFFF"/>
        </w:rPr>
      </w:pPr>
    </w:p>
    <w:p w14:paraId="326C34E7" w14:textId="1FC2984C" w:rsidR="00BB322B" w:rsidRPr="00BB322B" w:rsidRDefault="00BB322B" w:rsidP="00AD51C0">
      <w:pPr>
        <w:shd w:val="clear" w:color="auto" w:fill="FFFFFF"/>
        <w:spacing w:after="0" w:line="360" w:lineRule="auto"/>
        <w:rPr>
          <w:bCs/>
          <w:szCs w:val="24"/>
          <w:shd w:val="clear" w:color="auto" w:fill="FFFFFF"/>
        </w:rPr>
      </w:pPr>
      <w:r w:rsidRPr="00BB322B">
        <w:rPr>
          <w:color w:val="313131"/>
          <w:shd w:val="clear" w:color="auto" w:fill="FFFFFF"/>
        </w:rPr>
        <w:t xml:space="preserve">Just as religion cannot be understood in isolation from </w:t>
      </w:r>
      <w:r w:rsidRPr="00B50800">
        <w:rPr>
          <w:noProof/>
          <w:color w:val="313131"/>
          <w:shd w:val="clear" w:color="auto" w:fill="FFFFFF"/>
        </w:rPr>
        <w:t>its</w:t>
      </w:r>
      <w:r w:rsidRPr="00BB322B">
        <w:rPr>
          <w:color w:val="313131"/>
          <w:shd w:val="clear" w:color="auto" w:fill="FFFFFF"/>
        </w:rPr>
        <w:t xml:space="preserve"> cultural (including political) contexts, it is impossible to understand </w:t>
      </w:r>
      <w:r>
        <w:rPr>
          <w:color w:val="313131"/>
          <w:shd w:val="clear" w:color="auto" w:fill="FFFFFF"/>
        </w:rPr>
        <w:t xml:space="preserve">a </w:t>
      </w:r>
      <w:r w:rsidRPr="00BB322B">
        <w:rPr>
          <w:noProof/>
          <w:color w:val="313131"/>
          <w:shd w:val="clear" w:color="auto" w:fill="FFFFFF"/>
        </w:rPr>
        <w:t>culture</w:t>
      </w:r>
      <w:r w:rsidRPr="00BB322B">
        <w:rPr>
          <w:color w:val="313131"/>
          <w:shd w:val="clear" w:color="auto" w:fill="FFFFFF"/>
        </w:rPr>
        <w:t xml:space="preserve"> without considering its religious dimensions. In the same </w:t>
      </w:r>
      <w:r w:rsidRPr="00BB322B">
        <w:rPr>
          <w:noProof/>
          <w:color w:val="313131"/>
          <w:shd w:val="clear" w:color="auto" w:fill="FFFFFF"/>
        </w:rPr>
        <w:t>way</w:t>
      </w:r>
      <w:r>
        <w:rPr>
          <w:noProof/>
          <w:color w:val="313131"/>
          <w:shd w:val="clear" w:color="auto" w:fill="FFFFFF"/>
        </w:rPr>
        <w:t>,</w:t>
      </w:r>
      <w:r w:rsidRPr="00BB322B">
        <w:rPr>
          <w:color w:val="313131"/>
          <w:shd w:val="clear" w:color="auto" w:fill="FFFFFF"/>
        </w:rPr>
        <w:t xml:space="preserve"> that race, ethnicity, gender, sexuality, and socioeconomic class are always factors in cultural interpretation and understanding, so too is religion.</w:t>
      </w:r>
    </w:p>
    <w:p w14:paraId="6AD0755E" w14:textId="094164E6" w:rsidR="008A6E75" w:rsidRPr="007F0B95" w:rsidRDefault="002A72CE" w:rsidP="00EA5582">
      <w:pPr>
        <w:spacing w:after="120" w:line="360" w:lineRule="auto"/>
        <w:rPr>
          <w:b/>
          <w:color w:val="222222"/>
          <w:shd w:val="clear" w:color="auto" w:fill="FFFFFF"/>
        </w:rPr>
      </w:pPr>
      <w:r w:rsidRPr="002A72CE">
        <w:rPr>
          <w:color w:val="222222"/>
          <w:shd w:val="clear" w:color="auto" w:fill="FFFFFF"/>
        </w:rPr>
        <w:t>There are very fundamental </w:t>
      </w:r>
      <w:r w:rsidRPr="002A72CE">
        <w:rPr>
          <w:bCs/>
          <w:color w:val="222222"/>
          <w:shd w:val="clear" w:color="auto" w:fill="FFFFFF"/>
        </w:rPr>
        <w:t>differences between philosophy and ideology</w:t>
      </w:r>
      <w:r w:rsidRPr="002A72CE">
        <w:rPr>
          <w:noProof/>
          <w:color w:val="222222"/>
          <w:shd w:val="clear" w:color="auto" w:fill="FFFFFF"/>
        </w:rPr>
        <w:t xml:space="preserve">.  </w:t>
      </w:r>
      <w:r w:rsidRPr="002A72CE">
        <w:rPr>
          <w:bCs/>
          <w:noProof/>
          <w:color w:val="222222"/>
          <w:shd w:val="clear" w:color="auto" w:fill="FFFFFF"/>
        </w:rPr>
        <w:t>Ideology</w:t>
      </w:r>
      <w:r w:rsidRPr="002A72CE">
        <w:rPr>
          <w:color w:val="222222"/>
          <w:shd w:val="clear" w:color="auto" w:fill="FFFFFF"/>
        </w:rPr>
        <w:t xml:space="preserve"> refers to a set of beliefs </w:t>
      </w:r>
      <w:r w:rsidR="007A3618">
        <w:rPr>
          <w:color w:val="222222"/>
          <w:shd w:val="clear" w:color="auto" w:fill="FFFFFF"/>
        </w:rPr>
        <w:t xml:space="preserve">and </w:t>
      </w:r>
      <w:r w:rsidRPr="002A72CE">
        <w:rPr>
          <w:color w:val="222222"/>
          <w:shd w:val="clear" w:color="auto" w:fill="FFFFFF"/>
        </w:rPr>
        <w:t xml:space="preserve">doctrines that back a certain social institution or </w:t>
      </w:r>
      <w:r w:rsidRPr="00976303">
        <w:rPr>
          <w:noProof/>
          <w:color w:val="222222"/>
          <w:shd w:val="clear" w:color="auto" w:fill="FFFFFF"/>
        </w:rPr>
        <w:t>a</w:t>
      </w:r>
      <w:r w:rsidR="00976303">
        <w:rPr>
          <w:noProof/>
          <w:color w:val="222222"/>
          <w:shd w:val="clear" w:color="auto" w:fill="FFFFFF"/>
        </w:rPr>
        <w:t>n</w:t>
      </w:r>
      <w:r w:rsidRPr="00976303">
        <w:rPr>
          <w:noProof/>
          <w:color w:val="222222"/>
          <w:shd w:val="clear" w:color="auto" w:fill="FFFFFF"/>
        </w:rPr>
        <w:t xml:space="preserve"> </w:t>
      </w:r>
      <w:r w:rsidR="00B557BB" w:rsidRPr="00976303">
        <w:rPr>
          <w:noProof/>
          <w:color w:val="222222"/>
          <w:shd w:val="clear" w:color="auto" w:fill="FFFFFF"/>
        </w:rPr>
        <w:t>organization</w:t>
      </w:r>
      <w:r>
        <w:rPr>
          <w:color w:val="222222"/>
          <w:shd w:val="clear" w:color="auto" w:fill="FFFFFF"/>
        </w:rPr>
        <w:t>, as above</w:t>
      </w:r>
      <w:r w:rsidR="006141D6">
        <w:rPr>
          <w:color w:val="222222"/>
          <w:shd w:val="clear" w:color="auto" w:fill="FFFFFF"/>
        </w:rPr>
        <w:t>,</w:t>
      </w:r>
      <w:r>
        <w:rPr>
          <w:color w:val="222222"/>
          <w:shd w:val="clear" w:color="auto" w:fill="FFFFFF"/>
        </w:rPr>
        <w:t xml:space="preserve"> and in</w:t>
      </w:r>
      <w:r w:rsidRPr="002A72CE">
        <w:rPr>
          <w:color w:val="222222"/>
          <w:shd w:val="clear" w:color="auto" w:fill="FFFFFF"/>
        </w:rPr>
        <w:t xml:space="preserve"> other words, </w:t>
      </w:r>
      <w:r w:rsidRPr="002A72CE">
        <w:rPr>
          <w:bCs/>
          <w:color w:val="222222"/>
          <w:shd w:val="clear" w:color="auto" w:fill="FFFFFF"/>
        </w:rPr>
        <w:t>ideology</w:t>
      </w:r>
      <w:r w:rsidRPr="002A72CE">
        <w:rPr>
          <w:color w:val="222222"/>
          <w:shd w:val="clear" w:color="auto" w:fill="FFFFFF"/>
        </w:rPr>
        <w:t xml:space="preserve"> is aimed at changing the </w:t>
      </w:r>
      <w:r w:rsidR="002467A6" w:rsidRPr="002A72CE">
        <w:rPr>
          <w:color w:val="222222"/>
          <w:shd w:val="clear" w:color="auto" w:fill="FFFFFF"/>
        </w:rPr>
        <w:t>world</w:t>
      </w:r>
      <w:r w:rsidR="002467A6">
        <w:rPr>
          <w:color w:val="222222"/>
          <w:shd w:val="clear" w:color="auto" w:fill="FFFFFF"/>
        </w:rPr>
        <w:t>,</w:t>
      </w:r>
      <w:r w:rsidRPr="002A72CE">
        <w:rPr>
          <w:color w:val="222222"/>
          <w:shd w:val="clear" w:color="auto" w:fill="FFFFFF"/>
        </w:rPr>
        <w:t xml:space="preserve"> whereas </w:t>
      </w:r>
      <w:r w:rsidRPr="007F0B95">
        <w:rPr>
          <w:b/>
          <w:color w:val="222222"/>
          <w:shd w:val="clear" w:color="auto" w:fill="FFFFFF"/>
        </w:rPr>
        <w:t>philosophy is aimed at seeking the truth.</w:t>
      </w:r>
    </w:p>
    <w:p w14:paraId="405AE16F" w14:textId="6D8B066E" w:rsidR="009E3040" w:rsidRDefault="009E3040" w:rsidP="009E3040">
      <w:pPr>
        <w:spacing w:after="120" w:line="360" w:lineRule="auto"/>
      </w:pPr>
      <w:r w:rsidRPr="007F0B95">
        <w:t>Do any of these</w:t>
      </w:r>
      <w:r>
        <w:t xml:space="preserve"> definitions fit Freemasonry?</w:t>
      </w:r>
    </w:p>
    <w:p w14:paraId="0DE8B163" w14:textId="58DC0D4A" w:rsidR="00AD51C0" w:rsidRDefault="00AD51C0" w:rsidP="00EA5582">
      <w:pPr>
        <w:spacing w:after="120" w:line="360" w:lineRule="auto"/>
        <w:rPr>
          <w:rStyle w:val="Heading1Char"/>
        </w:rPr>
      </w:pPr>
    </w:p>
    <w:p w14:paraId="17D49E56" w14:textId="1D11C005" w:rsidR="00103BAB" w:rsidRDefault="002A72CE" w:rsidP="00EA5582">
      <w:pPr>
        <w:spacing w:after="120" w:line="360" w:lineRule="auto"/>
        <w:rPr>
          <w:rStyle w:val="Heading1Char"/>
        </w:rPr>
      </w:pPr>
      <w:bookmarkStart w:id="9" w:name="_Toc101503291"/>
      <w:r w:rsidRPr="00103BAB">
        <w:rPr>
          <w:rStyle w:val="Heading1Char"/>
        </w:rPr>
        <w:t>Philosophy</w:t>
      </w:r>
      <w:r w:rsidR="00103BAB">
        <w:rPr>
          <w:rStyle w:val="Heading1Char"/>
        </w:rPr>
        <w:t>.</w:t>
      </w:r>
      <w:bookmarkEnd w:id="9"/>
    </w:p>
    <w:p w14:paraId="287678C8" w14:textId="339093FD" w:rsidR="00ED4364" w:rsidRDefault="00103BAB" w:rsidP="00EA5582">
      <w:pPr>
        <w:spacing w:after="120" w:line="360" w:lineRule="auto"/>
        <w:rPr>
          <w:noProof/>
          <w:color w:val="222222"/>
          <w:shd w:val="clear" w:color="auto" w:fill="FFFFFF"/>
        </w:rPr>
      </w:pPr>
      <w:bookmarkStart w:id="10" w:name="_Toc101503292"/>
      <w:r>
        <w:rPr>
          <w:rStyle w:val="Heading1Char"/>
          <w:b w:val="0"/>
          <w:bCs/>
          <w:sz w:val="24"/>
          <w:szCs w:val="24"/>
        </w:rPr>
        <w:t>Philosophy</w:t>
      </w:r>
      <w:bookmarkEnd w:id="10"/>
      <w:r w:rsidR="002A72CE">
        <w:rPr>
          <w:color w:val="222222"/>
          <w:shd w:val="clear" w:color="auto" w:fill="FFFFFF"/>
        </w:rPr>
        <w:t xml:space="preserve"> is where I would place </w:t>
      </w:r>
      <w:r w:rsidR="00B22785">
        <w:rPr>
          <w:color w:val="222222"/>
          <w:shd w:val="clear" w:color="auto" w:fill="FFFFFF"/>
        </w:rPr>
        <w:t xml:space="preserve">the true aims of </w:t>
      </w:r>
      <w:r w:rsidR="002A72CE" w:rsidRPr="002A72CE">
        <w:rPr>
          <w:noProof/>
          <w:color w:val="222222"/>
          <w:shd w:val="clear" w:color="auto" w:fill="FFFFFF"/>
        </w:rPr>
        <w:t>Fr</w:t>
      </w:r>
      <w:r w:rsidR="002A72CE">
        <w:rPr>
          <w:noProof/>
          <w:color w:val="222222"/>
          <w:shd w:val="clear" w:color="auto" w:fill="FFFFFF"/>
        </w:rPr>
        <w:t>e</w:t>
      </w:r>
      <w:r w:rsidR="002A72CE" w:rsidRPr="002A72CE">
        <w:rPr>
          <w:noProof/>
          <w:color w:val="222222"/>
          <w:shd w:val="clear" w:color="auto" w:fill="FFFFFF"/>
        </w:rPr>
        <w:t>emasonry</w:t>
      </w:r>
      <w:r w:rsidR="0071319C">
        <w:rPr>
          <w:noProof/>
          <w:color w:val="222222"/>
          <w:shd w:val="clear" w:color="auto" w:fill="FFFFFF"/>
        </w:rPr>
        <w:t xml:space="preserve"> and where I believe they should be. </w:t>
      </w:r>
      <w:r w:rsidR="00BB322B">
        <w:rPr>
          <w:noProof/>
          <w:color w:val="222222"/>
          <w:shd w:val="clear" w:color="auto" w:fill="FFFFFF"/>
        </w:rPr>
        <w:t xml:space="preserve">As Masonic researchers </w:t>
      </w:r>
      <w:r w:rsidR="00BB322B" w:rsidRPr="002B33A3">
        <w:rPr>
          <w:b/>
          <w:bCs/>
          <w:noProof/>
          <w:color w:val="222222"/>
          <w:shd w:val="clear" w:color="auto" w:fill="FFFFFF"/>
        </w:rPr>
        <w:t>d</w:t>
      </w:r>
      <w:r w:rsidR="0071319C" w:rsidRPr="002B33A3">
        <w:rPr>
          <w:b/>
          <w:bCs/>
          <w:noProof/>
          <w:color w:val="222222"/>
          <w:shd w:val="clear" w:color="auto" w:fill="FFFFFF"/>
        </w:rPr>
        <w:t>o we not say</w:t>
      </w:r>
      <w:r w:rsidR="0071319C">
        <w:rPr>
          <w:noProof/>
          <w:color w:val="222222"/>
          <w:shd w:val="clear" w:color="auto" w:fill="FFFFFF"/>
        </w:rPr>
        <w:t xml:space="preserve"> that we seek the truth of Masonic Light?</w:t>
      </w:r>
      <w:r w:rsidR="00CC149C">
        <w:rPr>
          <w:noProof/>
          <w:color w:val="222222"/>
          <w:shd w:val="clear" w:color="auto" w:fill="FFFFFF"/>
        </w:rPr>
        <w:t xml:space="preserve">  </w:t>
      </w:r>
    </w:p>
    <w:p w14:paraId="2D680629" w14:textId="31933BD7" w:rsidR="00CC149C" w:rsidRDefault="00CC149C" w:rsidP="00EA5582">
      <w:pPr>
        <w:pStyle w:val="NormalWeb"/>
        <w:spacing w:before="0" w:beforeAutospacing="0" w:after="120" w:afterAutospacing="0" w:line="360" w:lineRule="auto"/>
        <w:textAlignment w:val="baseline"/>
        <w:rPr>
          <w:rFonts w:eastAsiaTheme="majorEastAsia"/>
          <w:i/>
          <w:iCs/>
        </w:rPr>
      </w:pPr>
      <w:r w:rsidRPr="00CC149C">
        <w:rPr>
          <w:rFonts w:eastAsiaTheme="majorEastAsia"/>
          <w:i/>
          <w:iCs/>
        </w:rPr>
        <w:t>Freemasonry is an institution founded on eternal reason and truth; whose deep basis is the civilization of mankind, and whose everlasting glory it is to have the immovable support of those two mighty pillars, science and morality.</w:t>
      </w:r>
      <w:r>
        <w:rPr>
          <w:rFonts w:eastAsiaTheme="majorEastAsia"/>
          <w:i/>
          <w:iCs/>
        </w:rPr>
        <w:t xml:space="preserve">  </w:t>
      </w:r>
      <w:r w:rsidRPr="00103BAB">
        <w:rPr>
          <w:rFonts w:eastAsiaTheme="majorEastAsia"/>
          <w:i/>
          <w:iCs/>
          <w:u w:val="single"/>
        </w:rPr>
        <w:t>George Washington</w:t>
      </w:r>
    </w:p>
    <w:p w14:paraId="4F73F9D2" w14:textId="0089653A" w:rsidR="00ED4364" w:rsidRPr="00103BAB" w:rsidRDefault="00ED4364" w:rsidP="00EA5582">
      <w:pPr>
        <w:pStyle w:val="NormalWeb"/>
        <w:spacing w:before="0" w:beforeAutospacing="0" w:after="120" w:afterAutospacing="0" w:line="360" w:lineRule="auto"/>
        <w:textAlignment w:val="baseline"/>
        <w:rPr>
          <w:rFonts w:ascii="Arial" w:hAnsi="Arial" w:cs="Arial"/>
          <w:color w:val="000000"/>
        </w:rPr>
      </w:pPr>
      <w:r w:rsidRPr="00103BAB">
        <w:rPr>
          <w:rFonts w:eastAsiaTheme="majorEastAsia"/>
        </w:rPr>
        <w:t xml:space="preserve">This </w:t>
      </w:r>
      <w:r w:rsidR="00103BAB" w:rsidRPr="00103BAB">
        <w:rPr>
          <w:rFonts w:eastAsiaTheme="majorEastAsia"/>
        </w:rPr>
        <w:t xml:space="preserve">is </w:t>
      </w:r>
      <w:r w:rsidRPr="00103BAB">
        <w:rPr>
          <w:rFonts w:eastAsiaTheme="majorEastAsia"/>
        </w:rPr>
        <w:t xml:space="preserve">from Bertrand Russell taken from his </w:t>
      </w:r>
      <w:r w:rsidR="003545E3">
        <w:rPr>
          <w:rFonts w:eastAsiaTheme="majorEastAsia"/>
        </w:rPr>
        <w:t xml:space="preserve">lecture “Why I am not a Christian” given at Battersea Town Hall in 1927 and the last paragraph </w:t>
      </w:r>
      <w:r w:rsidRPr="00103BAB">
        <w:rPr>
          <w:rFonts w:eastAsiaTheme="majorEastAsia"/>
        </w:rPr>
        <w:t>“What We Must Do”.</w:t>
      </w:r>
    </w:p>
    <w:p w14:paraId="01AAE9AA" w14:textId="2DAB1EA8" w:rsidR="00EA28B0" w:rsidRDefault="00ED4364" w:rsidP="00EA5582">
      <w:pPr>
        <w:autoSpaceDE w:val="0"/>
        <w:autoSpaceDN w:val="0"/>
        <w:adjustRightInd w:val="0"/>
        <w:spacing w:after="120" w:line="360" w:lineRule="auto"/>
        <w:rPr>
          <w:i/>
          <w:iCs/>
          <w:color w:val="413B39"/>
          <w:sz w:val="22"/>
        </w:rPr>
      </w:pPr>
      <w:r w:rsidRPr="00ED4364">
        <w:rPr>
          <w:i/>
          <w:iCs/>
          <w:color w:val="413B39"/>
          <w:sz w:val="22"/>
        </w:rPr>
        <w:t>A good world needs knowledge, kindliness, and courage; it does</w:t>
      </w:r>
      <w:r>
        <w:rPr>
          <w:i/>
          <w:iCs/>
          <w:color w:val="413B39"/>
          <w:sz w:val="22"/>
        </w:rPr>
        <w:t xml:space="preserve"> </w:t>
      </w:r>
      <w:r w:rsidRPr="00ED4364">
        <w:rPr>
          <w:i/>
          <w:iCs/>
          <w:color w:val="413B39"/>
          <w:sz w:val="22"/>
        </w:rPr>
        <w:t>not need a regretful hankering after the past or a fettering of the free</w:t>
      </w:r>
      <w:r>
        <w:rPr>
          <w:i/>
          <w:iCs/>
          <w:color w:val="413B39"/>
          <w:sz w:val="22"/>
        </w:rPr>
        <w:t xml:space="preserve"> </w:t>
      </w:r>
      <w:r w:rsidRPr="00ED4364">
        <w:rPr>
          <w:i/>
          <w:iCs/>
          <w:color w:val="413B39"/>
          <w:sz w:val="22"/>
        </w:rPr>
        <w:t>intelligence by the words uttered long ago by ignorant men. It needs</w:t>
      </w:r>
      <w:r>
        <w:rPr>
          <w:i/>
          <w:iCs/>
          <w:color w:val="413B39"/>
          <w:sz w:val="22"/>
        </w:rPr>
        <w:t xml:space="preserve"> </w:t>
      </w:r>
      <w:r w:rsidRPr="00ED4364">
        <w:rPr>
          <w:i/>
          <w:iCs/>
          <w:color w:val="413B39"/>
          <w:sz w:val="22"/>
        </w:rPr>
        <w:t>a fearless outlook and free intelligence. It needs hope for the future,</w:t>
      </w:r>
      <w:r>
        <w:rPr>
          <w:i/>
          <w:iCs/>
          <w:color w:val="413B39"/>
          <w:sz w:val="22"/>
        </w:rPr>
        <w:t xml:space="preserve"> </w:t>
      </w:r>
      <w:r w:rsidRPr="00ED4364">
        <w:rPr>
          <w:i/>
          <w:iCs/>
          <w:color w:val="413B39"/>
          <w:sz w:val="22"/>
        </w:rPr>
        <w:t>not looking back all the time toward a past that is dead, which we</w:t>
      </w:r>
      <w:r>
        <w:rPr>
          <w:i/>
          <w:iCs/>
          <w:color w:val="413B39"/>
          <w:sz w:val="22"/>
        </w:rPr>
        <w:t xml:space="preserve"> </w:t>
      </w:r>
      <w:r w:rsidRPr="00ED4364">
        <w:rPr>
          <w:i/>
          <w:iCs/>
          <w:color w:val="413B39"/>
          <w:sz w:val="22"/>
        </w:rPr>
        <w:t>trust will be far surpassed by the future that our intelligence can</w:t>
      </w:r>
      <w:r>
        <w:rPr>
          <w:i/>
          <w:iCs/>
          <w:color w:val="413B39"/>
          <w:sz w:val="22"/>
        </w:rPr>
        <w:t xml:space="preserve"> </w:t>
      </w:r>
      <w:r w:rsidRPr="00ED4364">
        <w:rPr>
          <w:i/>
          <w:iCs/>
          <w:color w:val="413B39"/>
          <w:sz w:val="22"/>
        </w:rPr>
        <w:t>create.</w:t>
      </w:r>
    </w:p>
    <w:p w14:paraId="608C4016" w14:textId="0FDF75D3" w:rsidR="006C5E75" w:rsidRPr="006C5E75" w:rsidRDefault="006C5E75" w:rsidP="00EA5582">
      <w:pPr>
        <w:autoSpaceDE w:val="0"/>
        <w:autoSpaceDN w:val="0"/>
        <w:adjustRightInd w:val="0"/>
        <w:spacing w:after="120" w:line="360" w:lineRule="auto"/>
        <w:rPr>
          <w:color w:val="413B39"/>
          <w:sz w:val="22"/>
        </w:rPr>
      </w:pPr>
      <w:r>
        <w:rPr>
          <w:color w:val="413B39"/>
          <w:sz w:val="22"/>
        </w:rPr>
        <w:t>In other words</w:t>
      </w:r>
      <w:r w:rsidRPr="000E133D">
        <w:rPr>
          <w:b/>
          <w:bCs/>
          <w:color w:val="413B39"/>
          <w:sz w:val="22"/>
        </w:rPr>
        <w:t xml:space="preserve">, </w:t>
      </w:r>
      <w:r w:rsidR="00AD51C0" w:rsidRPr="000E133D">
        <w:rPr>
          <w:b/>
          <w:bCs/>
          <w:color w:val="413B39"/>
          <w:sz w:val="22"/>
        </w:rPr>
        <w:t>d</w:t>
      </w:r>
      <w:r w:rsidR="007A3618" w:rsidRPr="000E133D">
        <w:rPr>
          <w:b/>
          <w:bCs/>
          <w:color w:val="413B39"/>
          <w:sz w:val="22"/>
        </w:rPr>
        <w:t>o</w:t>
      </w:r>
      <w:r w:rsidR="00AD51C0" w:rsidRPr="000E133D">
        <w:rPr>
          <w:b/>
          <w:bCs/>
          <w:color w:val="413B39"/>
          <w:sz w:val="22"/>
        </w:rPr>
        <w:t xml:space="preserve"> </w:t>
      </w:r>
      <w:r w:rsidRPr="000E133D">
        <w:rPr>
          <w:b/>
          <w:bCs/>
          <w:color w:val="413B39"/>
          <w:sz w:val="22"/>
        </w:rPr>
        <w:t xml:space="preserve">we </w:t>
      </w:r>
      <w:r w:rsidR="00AD51C0" w:rsidRPr="000E133D">
        <w:rPr>
          <w:b/>
          <w:bCs/>
          <w:color w:val="413B39"/>
          <w:sz w:val="22"/>
        </w:rPr>
        <w:t>not</w:t>
      </w:r>
      <w:r w:rsidR="00AD51C0">
        <w:rPr>
          <w:color w:val="413B39"/>
          <w:sz w:val="22"/>
        </w:rPr>
        <w:t xml:space="preserve"> </w:t>
      </w:r>
      <w:r>
        <w:rPr>
          <w:color w:val="413B39"/>
          <w:sz w:val="22"/>
        </w:rPr>
        <w:t xml:space="preserve">need men with morality </w:t>
      </w:r>
      <w:r w:rsidR="00AD51C0">
        <w:rPr>
          <w:color w:val="413B39"/>
          <w:sz w:val="22"/>
        </w:rPr>
        <w:t xml:space="preserve">(a high moral compass) </w:t>
      </w:r>
      <w:r>
        <w:rPr>
          <w:color w:val="413B39"/>
          <w:sz w:val="22"/>
        </w:rPr>
        <w:t>as part of their creed</w:t>
      </w:r>
      <w:r w:rsidR="00AD51C0">
        <w:rPr>
          <w:color w:val="413B39"/>
          <w:sz w:val="22"/>
        </w:rPr>
        <w:t>?</w:t>
      </w:r>
    </w:p>
    <w:p w14:paraId="4BA8690A" w14:textId="71950710" w:rsidR="00094594" w:rsidRPr="002D2881" w:rsidRDefault="003545E3" w:rsidP="00EA5582">
      <w:pPr>
        <w:spacing w:after="120" w:line="360" w:lineRule="auto"/>
      </w:pPr>
      <w:r w:rsidRPr="002B33A3">
        <w:rPr>
          <w:rStyle w:val="Heading1Char"/>
          <w:noProof/>
        </w:rPr>
        <w:drawing>
          <wp:anchor distT="0" distB="0" distL="114300" distR="114300" simplePos="0" relativeHeight="251671552" behindDoc="0" locked="0" layoutInCell="1" allowOverlap="1" wp14:anchorId="64F6B465" wp14:editId="5594C919">
            <wp:simplePos x="0" y="0"/>
            <wp:positionH relativeFrom="margin">
              <wp:posOffset>95250</wp:posOffset>
            </wp:positionH>
            <wp:positionV relativeFrom="page">
              <wp:posOffset>5534025</wp:posOffset>
            </wp:positionV>
            <wp:extent cx="5927725" cy="3771900"/>
            <wp:effectExtent l="0" t="0" r="0" b="0"/>
            <wp:wrapSquare wrapText="bothSides"/>
            <wp:docPr id="5" name="Picture 5"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927725" cy="3771900"/>
                    </a:xfrm>
                    <a:prstGeom prst="rect">
                      <a:avLst/>
                    </a:prstGeom>
                  </pic:spPr>
                </pic:pic>
              </a:graphicData>
            </a:graphic>
            <wp14:sizeRelH relativeFrom="margin">
              <wp14:pctWidth>0</wp14:pctWidth>
            </wp14:sizeRelH>
            <wp14:sizeRelV relativeFrom="margin">
              <wp14:pctHeight>0</wp14:pctHeight>
            </wp14:sizeRelV>
          </wp:anchor>
        </w:drawing>
      </w:r>
      <w:r w:rsidR="00094594">
        <w:t>To answer this</w:t>
      </w:r>
      <w:r w:rsidR="00AD51C0">
        <w:t>,</w:t>
      </w:r>
      <w:r w:rsidR="00094594">
        <w:t xml:space="preserve"> </w:t>
      </w:r>
      <w:r w:rsidR="00AD51C0">
        <w:t xml:space="preserve">let us look </w:t>
      </w:r>
      <w:r w:rsidR="00094594">
        <w:t xml:space="preserve">at </w:t>
      </w:r>
      <w:r w:rsidR="00A43CE3">
        <w:t>our Constitution.</w:t>
      </w:r>
    </w:p>
    <w:p w14:paraId="23D1F0D4" w14:textId="77777777" w:rsidR="003545E3" w:rsidRDefault="003545E3" w:rsidP="002B33A3">
      <w:pPr>
        <w:spacing w:after="120" w:line="360" w:lineRule="auto"/>
        <w:rPr>
          <w:rStyle w:val="Heading1Char"/>
        </w:rPr>
      </w:pPr>
    </w:p>
    <w:p w14:paraId="1C262284" w14:textId="7D3CE2B3" w:rsidR="00E31785" w:rsidRDefault="002B33A3" w:rsidP="002B33A3">
      <w:pPr>
        <w:spacing w:after="120" w:line="360" w:lineRule="auto"/>
      </w:pPr>
      <w:bookmarkStart w:id="11" w:name="_Toc101503293"/>
      <w:r w:rsidRPr="002B33A3">
        <w:rPr>
          <w:rStyle w:val="Heading1Char"/>
        </w:rPr>
        <w:lastRenderedPageBreak/>
        <w:t>F</w:t>
      </w:r>
      <w:r w:rsidR="00E31785" w:rsidRPr="002B33A3">
        <w:rPr>
          <w:rStyle w:val="Heading1Char"/>
        </w:rPr>
        <w:t>reemasons Constitutions</w:t>
      </w:r>
      <w:bookmarkEnd w:id="11"/>
      <w:r w:rsidR="00E31785" w:rsidRPr="002A396D">
        <w:t>.</w:t>
      </w:r>
      <w:r w:rsidR="00AD51C0" w:rsidRPr="00AD51C0">
        <w:rPr>
          <w:rStyle w:val="Heading1Char"/>
          <w:noProof/>
        </w:rPr>
        <w:t xml:space="preserve"> </w:t>
      </w:r>
    </w:p>
    <w:p w14:paraId="2BB18591" w14:textId="450AAEF4" w:rsidR="006C5E75" w:rsidRDefault="00AD51C0" w:rsidP="002B33A3">
      <w:pPr>
        <w:spacing w:after="120" w:line="360" w:lineRule="auto"/>
      </w:pPr>
      <w:r>
        <w:t>Are</w:t>
      </w:r>
      <w:r w:rsidR="006C5E75">
        <w:t xml:space="preserve"> there any words in our constitutions that lead us to say we should have men with </w:t>
      </w:r>
      <w:r w:rsidR="007A3618">
        <w:t xml:space="preserve">a </w:t>
      </w:r>
      <w:r w:rsidR="006C5E75">
        <w:t>high moral compass?</w:t>
      </w:r>
    </w:p>
    <w:p w14:paraId="2DE0473B" w14:textId="03D5F667" w:rsidR="00AD51C0" w:rsidRPr="003545E3" w:rsidRDefault="00AD51C0" w:rsidP="00EA5582">
      <w:pPr>
        <w:spacing w:after="120" w:line="360" w:lineRule="auto"/>
        <w:rPr>
          <w:szCs w:val="24"/>
        </w:rPr>
      </w:pPr>
      <w:r w:rsidRPr="003545E3">
        <w:rPr>
          <w:szCs w:val="24"/>
        </w:rPr>
        <w:t xml:space="preserve">It seems only natural, that with the commissioning in the early 1700s by Deputy Grand Master John Theophilus Desaguliers, a minister of religion, (he was also a brilliant </w:t>
      </w:r>
      <w:r w:rsidRPr="003545E3">
        <w:rPr>
          <w:noProof/>
          <w:szCs w:val="24"/>
        </w:rPr>
        <w:t>scientist</w:t>
      </w:r>
      <w:r w:rsidRPr="003545E3">
        <w:rPr>
          <w:szCs w:val="24"/>
        </w:rPr>
        <w:t xml:space="preserve">) and James Anderson also a minister of religion to </w:t>
      </w:r>
      <w:r w:rsidRPr="003545E3">
        <w:rPr>
          <w:noProof/>
          <w:szCs w:val="24"/>
        </w:rPr>
        <w:t>write a history and a set of rules to govern the new Grand</w:t>
      </w:r>
      <w:r w:rsidR="007A3618" w:rsidRPr="003545E3">
        <w:rPr>
          <w:noProof/>
          <w:szCs w:val="24"/>
        </w:rPr>
        <w:t xml:space="preserve"> </w:t>
      </w:r>
      <w:r w:rsidRPr="003545E3">
        <w:rPr>
          <w:noProof/>
          <w:szCs w:val="24"/>
        </w:rPr>
        <w:t>Lodge of England that they would have a leaning toward their particular religion.  Or was Anderson just the compiler? See footnote 1</w:t>
      </w:r>
      <w:r w:rsidR="003545E3">
        <w:rPr>
          <w:noProof/>
          <w:szCs w:val="24"/>
        </w:rPr>
        <w:t>2</w:t>
      </w:r>
    </w:p>
    <w:p w14:paraId="04BE7D8B" w14:textId="3DC5161F" w:rsidR="00A0281D" w:rsidRPr="003545E3" w:rsidRDefault="00106266" w:rsidP="00EA5582">
      <w:pPr>
        <w:spacing w:after="120" w:line="360" w:lineRule="auto"/>
        <w:rPr>
          <w:noProof/>
          <w:szCs w:val="24"/>
        </w:rPr>
      </w:pPr>
      <w:r w:rsidRPr="003545E3">
        <w:rPr>
          <w:noProof/>
          <w:szCs w:val="24"/>
        </w:rPr>
        <w:t xml:space="preserve">We must keep in mind that the society of </w:t>
      </w:r>
      <w:r w:rsidR="004919D8" w:rsidRPr="003545E3">
        <w:rPr>
          <w:noProof/>
          <w:szCs w:val="24"/>
        </w:rPr>
        <w:t xml:space="preserve">the early </w:t>
      </w:r>
      <w:r w:rsidRPr="003545E3">
        <w:rPr>
          <w:noProof/>
          <w:szCs w:val="24"/>
        </w:rPr>
        <w:t>17</w:t>
      </w:r>
      <w:r w:rsidR="004919D8" w:rsidRPr="003545E3">
        <w:rPr>
          <w:noProof/>
          <w:szCs w:val="24"/>
        </w:rPr>
        <w:t>00s</w:t>
      </w:r>
      <w:r w:rsidR="00E31785" w:rsidRPr="003545E3">
        <w:rPr>
          <w:noProof/>
          <w:szCs w:val="24"/>
        </w:rPr>
        <w:t xml:space="preserve"> </w:t>
      </w:r>
      <w:r w:rsidRPr="003545E3">
        <w:rPr>
          <w:noProof/>
          <w:szCs w:val="24"/>
        </w:rPr>
        <w:t xml:space="preserve">within which the genesis of Freemasonry occurred was a far different one than that of today. </w:t>
      </w:r>
      <w:r w:rsidR="00596122" w:rsidRPr="003545E3">
        <w:rPr>
          <w:noProof/>
          <w:szCs w:val="24"/>
        </w:rPr>
        <w:t xml:space="preserve">London was rife with political intrigue with a move to advance the Stuart cause.  Time was still measured by the Julian calendar with the new year being Lady Day </w:t>
      </w:r>
      <w:r w:rsidR="006E0968">
        <w:rPr>
          <w:noProof/>
          <w:szCs w:val="24"/>
        </w:rPr>
        <w:t xml:space="preserve">on </w:t>
      </w:r>
      <w:r w:rsidR="00596122" w:rsidRPr="003545E3">
        <w:rPr>
          <w:noProof/>
          <w:szCs w:val="24"/>
        </w:rPr>
        <w:t>25</w:t>
      </w:r>
      <w:r w:rsidR="00596122" w:rsidRPr="003545E3">
        <w:rPr>
          <w:noProof/>
          <w:szCs w:val="24"/>
          <w:vertAlign w:val="superscript"/>
        </w:rPr>
        <w:t>th</w:t>
      </w:r>
      <w:r w:rsidR="00596122" w:rsidRPr="003545E3">
        <w:rPr>
          <w:noProof/>
          <w:szCs w:val="24"/>
        </w:rPr>
        <w:t xml:space="preserve"> March.  </w:t>
      </w:r>
    </w:p>
    <w:p w14:paraId="28DBE350" w14:textId="0474158B" w:rsidR="00103BAB" w:rsidRPr="003545E3" w:rsidRDefault="00103BAB" w:rsidP="00AD51C0">
      <w:pPr>
        <w:spacing w:after="120" w:line="360" w:lineRule="auto"/>
        <w:textAlignment w:val="baseline"/>
        <w:rPr>
          <w:spacing w:val="15"/>
          <w:szCs w:val="24"/>
        </w:rPr>
      </w:pPr>
      <w:r w:rsidRPr="003545E3">
        <w:rPr>
          <w:spacing w:val="15"/>
          <w:szCs w:val="24"/>
        </w:rPr>
        <w:t>For example,</w:t>
      </w:r>
      <w:r w:rsidR="00AD51C0" w:rsidRPr="003545E3">
        <w:rPr>
          <w:spacing w:val="15"/>
          <w:szCs w:val="24"/>
        </w:rPr>
        <w:t xml:space="preserve"> in 1717,</w:t>
      </w:r>
      <w:r w:rsidRPr="003545E3">
        <w:rPr>
          <w:spacing w:val="15"/>
          <w:szCs w:val="24"/>
        </w:rPr>
        <w:t xml:space="preserve"> one of the four founding Lodges </w:t>
      </w:r>
      <w:r w:rsidR="003545E3">
        <w:rPr>
          <w:spacing w:val="15"/>
          <w:szCs w:val="24"/>
        </w:rPr>
        <w:t xml:space="preserve">of Grand Lodge </w:t>
      </w:r>
      <w:r w:rsidRPr="003545E3">
        <w:rPr>
          <w:spacing w:val="15"/>
          <w:szCs w:val="24"/>
        </w:rPr>
        <w:t>was The Rummer and Grapes Lodge</w:t>
      </w:r>
      <w:r w:rsidR="00E92464" w:rsidRPr="003545E3">
        <w:rPr>
          <w:spacing w:val="15"/>
          <w:szCs w:val="24"/>
        </w:rPr>
        <w:t>. I</w:t>
      </w:r>
      <w:r w:rsidRPr="003545E3">
        <w:rPr>
          <w:spacing w:val="15"/>
          <w:szCs w:val="24"/>
        </w:rPr>
        <w:t xml:space="preserve">t had on its books no less than thirteen members who were aristocrats; approximately twenty </w:t>
      </w:r>
      <w:r w:rsidR="002B33A3" w:rsidRPr="003545E3">
        <w:rPr>
          <w:spacing w:val="15"/>
          <w:szCs w:val="24"/>
        </w:rPr>
        <w:t xml:space="preserve">who </w:t>
      </w:r>
      <w:r w:rsidRPr="003545E3">
        <w:rPr>
          <w:spacing w:val="15"/>
          <w:szCs w:val="24"/>
        </w:rPr>
        <w:t>were members of The Royal Society; over twenty</w:t>
      </w:r>
      <w:r w:rsidR="002B33A3" w:rsidRPr="003545E3">
        <w:rPr>
          <w:spacing w:val="15"/>
          <w:szCs w:val="24"/>
        </w:rPr>
        <w:t xml:space="preserve"> more</w:t>
      </w:r>
      <w:r w:rsidRPr="003545E3">
        <w:rPr>
          <w:spacing w:val="15"/>
          <w:szCs w:val="24"/>
        </w:rPr>
        <w:t xml:space="preserve"> were magistrates, and almost a third were members of Parliament. Some even had military rank, including two general officers and at least ten colonels. Five of the leading members had direct blood links to the Crown; four were grandsons of Charles II. </w:t>
      </w:r>
    </w:p>
    <w:p w14:paraId="2A036DA2" w14:textId="4B78B1D9" w:rsidR="00103BAB" w:rsidRPr="003545E3" w:rsidRDefault="00103BAB" w:rsidP="00AD51C0">
      <w:pPr>
        <w:spacing w:after="120" w:line="360" w:lineRule="auto"/>
        <w:textAlignment w:val="baseline"/>
        <w:rPr>
          <w:spacing w:val="15"/>
          <w:szCs w:val="24"/>
        </w:rPr>
      </w:pPr>
      <w:r w:rsidRPr="003545E3">
        <w:rPr>
          <w:spacing w:val="15"/>
          <w:szCs w:val="24"/>
        </w:rPr>
        <w:t>This was the membership of Freemasonry at that time</w:t>
      </w:r>
      <w:r w:rsidR="003545E3">
        <w:rPr>
          <w:spacing w:val="15"/>
          <w:szCs w:val="24"/>
        </w:rPr>
        <w:t>. Could it be said that they were</w:t>
      </w:r>
      <w:r w:rsidR="007A3618" w:rsidRPr="003545E3">
        <w:rPr>
          <w:spacing w:val="15"/>
          <w:szCs w:val="24"/>
        </w:rPr>
        <w:t xml:space="preserve"> elitist?</w:t>
      </w:r>
      <w:r w:rsidRPr="003545E3">
        <w:rPr>
          <w:spacing w:val="15"/>
          <w:szCs w:val="24"/>
        </w:rPr>
        <w:t>.</w:t>
      </w:r>
    </w:p>
    <w:p w14:paraId="5FA97CE6" w14:textId="44918191" w:rsidR="00CF1B1A" w:rsidRDefault="00596122" w:rsidP="00EA5582">
      <w:pPr>
        <w:spacing w:after="120" w:line="360" w:lineRule="auto"/>
        <w:rPr>
          <w:noProof/>
          <w:szCs w:val="24"/>
        </w:rPr>
      </w:pPr>
      <w:r w:rsidRPr="003545E3">
        <w:rPr>
          <w:noProof/>
          <w:szCs w:val="24"/>
        </w:rPr>
        <w:t>Changes in agriculture were heralding the industrial revolution. In 1717 there were 18</w:t>
      </w:r>
      <w:r w:rsidR="00A0281D" w:rsidRPr="003545E3">
        <w:rPr>
          <w:noProof/>
          <w:szCs w:val="24"/>
        </w:rPr>
        <w:t>,</w:t>
      </w:r>
      <w:r w:rsidRPr="003545E3">
        <w:rPr>
          <w:noProof/>
          <w:szCs w:val="24"/>
        </w:rPr>
        <w:t>475 babies born and 23</w:t>
      </w:r>
      <w:r w:rsidR="00A0281D" w:rsidRPr="003545E3">
        <w:rPr>
          <w:noProof/>
          <w:szCs w:val="24"/>
        </w:rPr>
        <w:t>,</w:t>
      </w:r>
      <w:r w:rsidRPr="003545E3">
        <w:rPr>
          <w:noProof/>
          <w:szCs w:val="24"/>
        </w:rPr>
        <w:t xml:space="preserve">446 people buried. The average </w:t>
      </w:r>
      <w:r w:rsidR="00C967C8" w:rsidRPr="003545E3">
        <w:rPr>
          <w:noProof/>
          <w:szCs w:val="24"/>
        </w:rPr>
        <w:t xml:space="preserve">life expectancy </w:t>
      </w:r>
      <w:r w:rsidRPr="003545E3">
        <w:rPr>
          <w:noProof/>
          <w:szCs w:val="24"/>
        </w:rPr>
        <w:t>age of a gentleman was in the mid-40s</w:t>
      </w:r>
      <w:r w:rsidR="00106266" w:rsidRPr="003545E3">
        <w:rPr>
          <w:noProof/>
          <w:szCs w:val="24"/>
        </w:rPr>
        <w:t xml:space="preserve"> </w:t>
      </w:r>
      <w:r w:rsidRPr="003545E3">
        <w:rPr>
          <w:noProof/>
          <w:szCs w:val="24"/>
        </w:rPr>
        <w:t xml:space="preserve">and of the poor only half that.  The figures </w:t>
      </w:r>
      <w:r w:rsidR="007A3618" w:rsidRPr="003545E3">
        <w:rPr>
          <w:noProof/>
          <w:szCs w:val="24"/>
        </w:rPr>
        <w:t xml:space="preserve">are </w:t>
      </w:r>
      <w:r w:rsidRPr="003545E3">
        <w:rPr>
          <w:noProof/>
          <w:szCs w:val="24"/>
        </w:rPr>
        <w:t xml:space="preserve">no doubt brought about by the huge number of children who died before the age of 5.  </w:t>
      </w:r>
      <w:r w:rsidR="00A0281D" w:rsidRPr="003545E3">
        <w:rPr>
          <w:sz w:val="21"/>
          <w:szCs w:val="21"/>
          <w:shd w:val="clear" w:color="auto" w:fill="FFFFFF"/>
        </w:rPr>
        <w:t xml:space="preserve"> </w:t>
      </w:r>
      <w:r w:rsidR="00A0281D" w:rsidRPr="003545E3">
        <w:rPr>
          <w:szCs w:val="24"/>
          <w:shd w:val="clear" w:color="auto" w:fill="FFFFFF"/>
        </w:rPr>
        <w:t xml:space="preserve">In certain </w:t>
      </w:r>
      <w:r w:rsidR="00A0281D" w:rsidRPr="003545E3">
        <w:rPr>
          <w:noProof/>
          <w:szCs w:val="24"/>
          <w:shd w:val="clear" w:color="auto" w:fill="FFFFFF"/>
        </w:rPr>
        <w:t>districts</w:t>
      </w:r>
      <w:r w:rsidR="008C614F" w:rsidRPr="003545E3">
        <w:rPr>
          <w:noProof/>
          <w:szCs w:val="24"/>
          <w:shd w:val="clear" w:color="auto" w:fill="FFFFFF"/>
        </w:rPr>
        <w:t>,</w:t>
      </w:r>
      <w:r w:rsidR="00A0281D" w:rsidRPr="003545E3">
        <w:rPr>
          <w:szCs w:val="24"/>
          <w:shd w:val="clear" w:color="auto" w:fill="FFFFFF"/>
        </w:rPr>
        <w:t xml:space="preserve"> the infant mortality rate reached 75% of all births</w:t>
      </w:r>
      <w:r w:rsidR="007A3618" w:rsidRPr="003545E3">
        <w:rPr>
          <w:szCs w:val="24"/>
          <w:shd w:val="clear" w:color="auto" w:fill="FFFFFF"/>
        </w:rPr>
        <w:t>.</w:t>
      </w:r>
      <w:r w:rsidR="00A0281D" w:rsidRPr="003545E3">
        <w:rPr>
          <w:szCs w:val="24"/>
          <w:shd w:val="clear" w:color="auto" w:fill="FFFFFF"/>
        </w:rPr>
        <w:t xml:space="preserve"> During the 1700s more people died in London than were baptised every year. It was only the steady flow of migrants coming to the </w:t>
      </w:r>
      <w:r w:rsidR="00AD51C0" w:rsidRPr="003545E3">
        <w:rPr>
          <w:szCs w:val="24"/>
          <w:shd w:val="clear" w:color="auto" w:fill="FFFFFF"/>
        </w:rPr>
        <w:t>city</w:t>
      </w:r>
      <w:r w:rsidR="00A0281D" w:rsidRPr="003545E3">
        <w:rPr>
          <w:szCs w:val="24"/>
          <w:shd w:val="clear" w:color="auto" w:fill="FFFFFF"/>
        </w:rPr>
        <w:t xml:space="preserve"> from rural areas, that prevented London's population </w:t>
      </w:r>
      <w:r w:rsidR="00E92464" w:rsidRPr="003545E3">
        <w:rPr>
          <w:szCs w:val="24"/>
          <w:shd w:val="clear" w:color="auto" w:fill="FFFFFF"/>
        </w:rPr>
        <w:t xml:space="preserve">from </w:t>
      </w:r>
      <w:r w:rsidR="00A0281D" w:rsidRPr="003545E3">
        <w:rPr>
          <w:szCs w:val="24"/>
          <w:shd w:val="clear" w:color="auto" w:fill="FFFFFF"/>
        </w:rPr>
        <w:t>declining</w:t>
      </w:r>
      <w:r w:rsidR="00A0281D" w:rsidRPr="00A0281D">
        <w:rPr>
          <w:color w:val="000000"/>
          <w:szCs w:val="24"/>
          <w:shd w:val="clear" w:color="auto" w:fill="FFFFFF"/>
        </w:rPr>
        <w:t xml:space="preserve"> dramatically.</w:t>
      </w:r>
      <w:r w:rsidR="00A0281D">
        <w:rPr>
          <w:color w:val="000000"/>
          <w:szCs w:val="24"/>
          <w:shd w:val="clear" w:color="auto" w:fill="FFFFFF"/>
        </w:rPr>
        <w:t xml:space="preserve">  </w:t>
      </w:r>
      <w:r w:rsidR="007A3618">
        <w:rPr>
          <w:noProof/>
          <w:szCs w:val="24"/>
        </w:rPr>
        <w:t>On</w:t>
      </w:r>
      <w:r w:rsidR="00A0281D" w:rsidRPr="00596122">
        <w:rPr>
          <w:noProof/>
          <w:szCs w:val="24"/>
        </w:rPr>
        <w:t xml:space="preserve"> top </w:t>
      </w:r>
      <w:r w:rsidR="007A3618">
        <w:rPr>
          <w:noProof/>
          <w:szCs w:val="24"/>
        </w:rPr>
        <w:t xml:space="preserve">of </w:t>
      </w:r>
      <w:r w:rsidR="00A0281D" w:rsidRPr="00596122">
        <w:rPr>
          <w:noProof/>
          <w:szCs w:val="24"/>
        </w:rPr>
        <w:t>that</w:t>
      </w:r>
      <w:r w:rsidR="007A3618">
        <w:rPr>
          <w:noProof/>
          <w:szCs w:val="24"/>
        </w:rPr>
        <w:t>,</w:t>
      </w:r>
      <w:r w:rsidR="00A0281D" w:rsidRPr="00596122">
        <w:rPr>
          <w:noProof/>
          <w:szCs w:val="24"/>
        </w:rPr>
        <w:t xml:space="preserve"> there were 91 men and 18 women hanged that year</w:t>
      </w:r>
      <w:r w:rsidR="003349E9">
        <w:rPr>
          <w:noProof/>
          <w:szCs w:val="24"/>
        </w:rPr>
        <w:t xml:space="preserve"> (1717)</w:t>
      </w:r>
      <w:r w:rsidR="00A0281D" w:rsidRPr="00596122">
        <w:rPr>
          <w:noProof/>
          <w:szCs w:val="24"/>
        </w:rPr>
        <w:t>.</w:t>
      </w:r>
      <w:r w:rsidR="00A0281D">
        <w:rPr>
          <w:noProof/>
          <w:szCs w:val="24"/>
        </w:rPr>
        <w:t xml:space="preserve"> </w:t>
      </w:r>
    </w:p>
    <w:p w14:paraId="727634CE" w14:textId="77777777" w:rsidR="006E0968" w:rsidRDefault="00A0281D" w:rsidP="001136A2">
      <w:pPr>
        <w:spacing w:after="120" w:line="360" w:lineRule="auto"/>
        <w:rPr>
          <w:color w:val="000000"/>
          <w:szCs w:val="24"/>
          <w:shd w:val="clear" w:color="auto" w:fill="FFFFFF"/>
        </w:rPr>
      </w:pPr>
      <w:r>
        <w:rPr>
          <w:noProof/>
          <w:szCs w:val="24"/>
        </w:rPr>
        <w:t>All in all not a good time for your average man.</w:t>
      </w:r>
      <w:r>
        <w:rPr>
          <w:color w:val="000000"/>
          <w:szCs w:val="24"/>
          <w:shd w:val="clear" w:color="auto" w:fill="FFFFFF"/>
        </w:rPr>
        <w:t xml:space="preserve"> </w:t>
      </w:r>
      <w:r w:rsidR="008C614F">
        <w:rPr>
          <w:color w:val="000000"/>
          <w:szCs w:val="24"/>
          <w:shd w:val="clear" w:color="auto" w:fill="FFFFFF"/>
        </w:rPr>
        <w:t xml:space="preserve">This was also the time </w:t>
      </w:r>
      <w:r w:rsidR="008C614F" w:rsidRPr="008C614F">
        <w:rPr>
          <w:noProof/>
          <w:color w:val="000000"/>
          <w:szCs w:val="24"/>
          <w:shd w:val="clear" w:color="auto" w:fill="FFFFFF"/>
        </w:rPr>
        <w:t>when t</w:t>
      </w:r>
      <w:r w:rsidR="008C614F">
        <w:rPr>
          <w:noProof/>
          <w:color w:val="000000"/>
          <w:szCs w:val="24"/>
          <w:shd w:val="clear" w:color="auto" w:fill="FFFFFF"/>
        </w:rPr>
        <w:t xml:space="preserve">he production and consumption of gin </w:t>
      </w:r>
      <w:r w:rsidR="008C614F" w:rsidRPr="0006670B">
        <w:rPr>
          <w:noProof/>
          <w:color w:val="000000"/>
          <w:szCs w:val="24"/>
          <w:shd w:val="clear" w:color="auto" w:fill="FFFFFF"/>
        </w:rPr>
        <w:t>was</w:t>
      </w:r>
      <w:r w:rsidR="008C614F">
        <w:rPr>
          <w:noProof/>
          <w:color w:val="000000"/>
          <w:szCs w:val="24"/>
          <w:shd w:val="clear" w:color="auto" w:fill="FFFFFF"/>
        </w:rPr>
        <w:t xml:space="preserve"> at an </w:t>
      </w:r>
      <w:r w:rsidR="008C614F" w:rsidRPr="008C614F">
        <w:rPr>
          <w:noProof/>
          <w:color w:val="000000"/>
          <w:szCs w:val="24"/>
          <w:shd w:val="clear" w:color="auto" w:fill="FFFFFF"/>
        </w:rPr>
        <w:t>all</w:t>
      </w:r>
      <w:r w:rsidR="008C614F">
        <w:rPr>
          <w:noProof/>
          <w:color w:val="000000"/>
          <w:szCs w:val="24"/>
          <w:shd w:val="clear" w:color="auto" w:fill="FFFFFF"/>
        </w:rPr>
        <w:t>-</w:t>
      </w:r>
      <w:r w:rsidR="008C614F" w:rsidRPr="008C614F">
        <w:rPr>
          <w:noProof/>
          <w:color w:val="000000"/>
          <w:szCs w:val="24"/>
          <w:shd w:val="clear" w:color="auto" w:fill="FFFFFF"/>
        </w:rPr>
        <w:t>time</w:t>
      </w:r>
      <w:r w:rsidR="008C614F">
        <w:rPr>
          <w:noProof/>
          <w:color w:val="000000"/>
          <w:szCs w:val="24"/>
          <w:shd w:val="clear" w:color="auto" w:fill="FFFFFF"/>
        </w:rPr>
        <w:t xml:space="preserve"> high and no doubt assisted the rise in the </w:t>
      </w:r>
      <w:r w:rsidR="008C614F" w:rsidRPr="008C614F">
        <w:rPr>
          <w:noProof/>
          <w:color w:val="000000"/>
          <w:szCs w:val="24"/>
          <w:shd w:val="clear" w:color="auto" w:fill="FFFFFF"/>
        </w:rPr>
        <w:t>early</w:t>
      </w:r>
      <w:r w:rsidR="008C614F">
        <w:rPr>
          <w:noProof/>
          <w:color w:val="000000"/>
          <w:szCs w:val="24"/>
          <w:shd w:val="clear" w:color="auto" w:fill="FFFFFF"/>
        </w:rPr>
        <w:t xml:space="preserve"> </w:t>
      </w:r>
      <w:r w:rsidR="008C614F" w:rsidRPr="008C614F">
        <w:rPr>
          <w:noProof/>
          <w:color w:val="000000"/>
          <w:szCs w:val="24"/>
          <w:shd w:val="clear" w:color="auto" w:fill="FFFFFF"/>
        </w:rPr>
        <w:t xml:space="preserve">death </w:t>
      </w:r>
      <w:r w:rsidR="008C614F">
        <w:rPr>
          <w:noProof/>
          <w:color w:val="000000"/>
          <w:szCs w:val="24"/>
          <w:shd w:val="clear" w:color="auto" w:fill="FFFFFF"/>
        </w:rPr>
        <w:t xml:space="preserve">of many, but at least it did not kill as </w:t>
      </w:r>
      <w:r w:rsidR="003349E9">
        <w:rPr>
          <w:noProof/>
          <w:color w:val="000000"/>
          <w:szCs w:val="24"/>
          <w:shd w:val="clear" w:color="auto" w:fill="FFFFFF"/>
        </w:rPr>
        <w:t xml:space="preserve">many as </w:t>
      </w:r>
      <w:r w:rsidR="008C614F">
        <w:rPr>
          <w:noProof/>
          <w:color w:val="000000"/>
          <w:szCs w:val="24"/>
          <w:shd w:val="clear" w:color="auto" w:fill="FFFFFF"/>
        </w:rPr>
        <w:t xml:space="preserve">did the bad water of the time. </w:t>
      </w:r>
      <w:r w:rsidRPr="008C614F">
        <w:rPr>
          <w:noProof/>
          <w:color w:val="000000"/>
          <w:szCs w:val="24"/>
          <w:shd w:val="clear" w:color="auto" w:fill="FFFFFF"/>
        </w:rPr>
        <w:t>We</w:t>
      </w:r>
      <w:r>
        <w:rPr>
          <w:color w:val="000000"/>
          <w:szCs w:val="24"/>
          <w:shd w:val="clear" w:color="auto" w:fill="FFFFFF"/>
        </w:rPr>
        <w:t xml:space="preserve"> </w:t>
      </w:r>
      <w:r w:rsidRPr="008C614F">
        <w:rPr>
          <w:noProof/>
          <w:color w:val="000000"/>
          <w:szCs w:val="24"/>
          <w:shd w:val="clear" w:color="auto" w:fill="FFFFFF"/>
        </w:rPr>
        <w:t>must</w:t>
      </w:r>
      <w:r>
        <w:rPr>
          <w:color w:val="000000"/>
          <w:szCs w:val="24"/>
          <w:shd w:val="clear" w:color="auto" w:fill="FFFFFF"/>
        </w:rPr>
        <w:t xml:space="preserve"> then view the rise of Grand Lodge Freemasonry and the rise of its membership within the history of the time. </w:t>
      </w:r>
    </w:p>
    <w:p w14:paraId="59C7BF5F" w14:textId="4CEE711D" w:rsidR="001136A2" w:rsidRDefault="00A0281D" w:rsidP="001136A2">
      <w:pPr>
        <w:spacing w:after="120" w:line="360" w:lineRule="auto"/>
        <w:rPr>
          <w:szCs w:val="24"/>
        </w:rPr>
      </w:pPr>
      <w:r>
        <w:rPr>
          <w:color w:val="000000"/>
          <w:szCs w:val="24"/>
          <w:shd w:val="clear" w:color="auto" w:fill="FFFFFF"/>
        </w:rPr>
        <w:lastRenderedPageBreak/>
        <w:t xml:space="preserve">Freemasonic men were the crème de la creme of the population. </w:t>
      </w:r>
      <w:r w:rsidR="001136A2">
        <w:rPr>
          <w:szCs w:val="24"/>
        </w:rPr>
        <w:t xml:space="preserve">Only Royalty, the rich and famous, </w:t>
      </w:r>
      <w:r w:rsidR="001136A2" w:rsidRPr="00E31785">
        <w:rPr>
          <w:noProof/>
          <w:szCs w:val="24"/>
        </w:rPr>
        <w:t>clergy and</w:t>
      </w:r>
      <w:r w:rsidR="001136A2">
        <w:rPr>
          <w:noProof/>
          <w:szCs w:val="24"/>
        </w:rPr>
        <w:t xml:space="preserve"> those who could </w:t>
      </w:r>
      <w:r w:rsidR="001136A2" w:rsidRPr="00E31785">
        <w:rPr>
          <w:noProof/>
          <w:szCs w:val="24"/>
        </w:rPr>
        <w:t>a</w:t>
      </w:r>
      <w:r w:rsidR="001136A2">
        <w:rPr>
          <w:noProof/>
          <w:szCs w:val="24"/>
        </w:rPr>
        <w:t>f</w:t>
      </w:r>
      <w:r w:rsidR="001136A2" w:rsidRPr="00E31785">
        <w:rPr>
          <w:noProof/>
          <w:szCs w:val="24"/>
        </w:rPr>
        <w:t>ford</w:t>
      </w:r>
      <w:r w:rsidR="001136A2">
        <w:rPr>
          <w:noProof/>
          <w:szCs w:val="24"/>
        </w:rPr>
        <w:t xml:space="preserve"> it, like members of the Royal Society </w:t>
      </w:r>
      <w:r w:rsidR="001136A2" w:rsidRPr="00E31785">
        <w:rPr>
          <w:noProof/>
          <w:szCs w:val="24"/>
        </w:rPr>
        <w:t>were</w:t>
      </w:r>
      <w:r w:rsidR="001136A2">
        <w:rPr>
          <w:noProof/>
          <w:szCs w:val="24"/>
        </w:rPr>
        <w:t xml:space="preserve"> Freemasons.</w:t>
      </w:r>
      <w:r w:rsidR="001136A2">
        <w:rPr>
          <w:szCs w:val="24"/>
        </w:rPr>
        <w:t xml:space="preserve">  </w:t>
      </w:r>
    </w:p>
    <w:p w14:paraId="04F77D64" w14:textId="682BCE75" w:rsidR="00E054BB" w:rsidRPr="00E054BB" w:rsidRDefault="00E31785" w:rsidP="00E054BB">
      <w:pPr>
        <w:spacing w:after="0" w:line="360" w:lineRule="auto"/>
      </w:pPr>
      <w:r w:rsidRPr="00596122">
        <w:rPr>
          <w:noProof/>
          <w:szCs w:val="24"/>
        </w:rPr>
        <w:t>The</w:t>
      </w:r>
      <w:r>
        <w:rPr>
          <w:noProof/>
          <w:szCs w:val="24"/>
        </w:rPr>
        <w:t xml:space="preserve"> history </w:t>
      </w:r>
      <w:r w:rsidR="00596122">
        <w:rPr>
          <w:noProof/>
          <w:szCs w:val="24"/>
        </w:rPr>
        <w:t xml:space="preserve">of Masonry </w:t>
      </w:r>
      <w:r>
        <w:rPr>
          <w:noProof/>
          <w:szCs w:val="24"/>
        </w:rPr>
        <w:t xml:space="preserve">as </w:t>
      </w:r>
      <w:r w:rsidRPr="0065518E">
        <w:rPr>
          <w:noProof/>
          <w:szCs w:val="24"/>
        </w:rPr>
        <w:t>written</w:t>
      </w:r>
      <w:r>
        <w:rPr>
          <w:noProof/>
          <w:szCs w:val="24"/>
        </w:rPr>
        <w:t xml:space="preserve"> by Anderson</w:t>
      </w:r>
      <w:r w:rsidR="00276668">
        <w:rPr>
          <w:noProof/>
          <w:szCs w:val="24"/>
        </w:rPr>
        <w:t xml:space="preserve"> and others,</w:t>
      </w:r>
      <w:r>
        <w:rPr>
          <w:noProof/>
          <w:szCs w:val="24"/>
        </w:rPr>
        <w:t xml:space="preserve"> proving fanciful</w:t>
      </w:r>
      <w:r w:rsidR="003349E9">
        <w:rPr>
          <w:noProof/>
          <w:szCs w:val="24"/>
        </w:rPr>
        <w:t xml:space="preserve"> </w:t>
      </w:r>
      <w:r w:rsidR="00A0281D">
        <w:rPr>
          <w:noProof/>
          <w:szCs w:val="24"/>
        </w:rPr>
        <w:t>and just a figment of his imagination</w:t>
      </w:r>
      <w:r w:rsidR="006108CC">
        <w:rPr>
          <w:noProof/>
          <w:szCs w:val="24"/>
        </w:rPr>
        <w:t xml:space="preserve"> or was it supposed to be taken as an </w:t>
      </w:r>
      <w:r w:rsidR="002467A6" w:rsidRPr="00276668">
        <w:t>allegory</w:t>
      </w:r>
      <w:r w:rsidR="002467A6">
        <w:t>?</w:t>
      </w:r>
      <w:r w:rsidR="00276668" w:rsidRPr="00276668">
        <w:t xml:space="preserve"> </w:t>
      </w:r>
      <w:r w:rsidR="002467A6">
        <w:t xml:space="preserve"> T</w:t>
      </w:r>
      <w:r w:rsidR="00E054BB" w:rsidRPr="00E054BB">
        <w:t xml:space="preserve">hese myths were not </w:t>
      </w:r>
      <w:r w:rsidR="007A3618">
        <w:t>as</w:t>
      </w:r>
      <w:r w:rsidR="00E054BB" w:rsidRPr="00E054BB">
        <w:t xml:space="preserve"> specifically masonic, as </w:t>
      </w:r>
      <w:r w:rsidR="007A3618">
        <w:t>they</w:t>
      </w:r>
      <w:r w:rsidR="00E054BB" w:rsidRPr="00E054BB">
        <w:t xml:space="preserve"> first may seem. Th</w:t>
      </w:r>
      <w:r w:rsidR="00E054BB">
        <w:t>ey</w:t>
      </w:r>
      <w:r w:rsidR="00E054BB" w:rsidRPr="00E054BB">
        <w:t xml:space="preserve"> are based upon relatively common beliefs </w:t>
      </w:r>
      <w:r w:rsidR="00E054BB">
        <w:t>by</w:t>
      </w:r>
      <w:r w:rsidR="00E054BB" w:rsidRPr="00E054BB">
        <w:t xml:space="preserve"> the people of the early 18th century about the creation and development of mankind – and – much more important especially for noblemen – are based upon the belief about the heredity of virtue through </w:t>
      </w:r>
      <w:r w:rsidR="006E0968">
        <w:t xml:space="preserve">a </w:t>
      </w:r>
      <w:r w:rsidR="00E054BB" w:rsidRPr="00E054BB">
        <w:t>blood</w:t>
      </w:r>
      <w:r w:rsidR="006E0968">
        <w:t>line</w:t>
      </w:r>
      <w:r w:rsidR="00E054BB" w:rsidRPr="00E054BB">
        <w:t>.</w:t>
      </w:r>
    </w:p>
    <w:p w14:paraId="2A4F1D6D" w14:textId="029793E8" w:rsidR="00276668" w:rsidRDefault="008D3C62" w:rsidP="00EA5582">
      <w:pPr>
        <w:spacing w:after="120" w:line="360" w:lineRule="auto"/>
      </w:pPr>
      <w:r>
        <w:t>T</w:t>
      </w:r>
      <w:r w:rsidR="00276668" w:rsidRPr="00276668">
        <w:t>he</w:t>
      </w:r>
      <w:r>
        <w:t xml:space="preserve"> </w:t>
      </w:r>
      <w:r w:rsidR="00276668" w:rsidRPr="00276668">
        <w:t>authors of the 1723</w:t>
      </w:r>
      <w:r w:rsidR="00276668" w:rsidRPr="00276668">
        <w:rPr>
          <w:rFonts w:eastAsiaTheme="majorEastAsia"/>
        </w:rPr>
        <w:t> Constitutions of the Free-Masons</w:t>
      </w:r>
      <w:r w:rsidR="00276668" w:rsidRPr="00276668">
        <w:t xml:space="preserve"> held the position that they were upholding the ancient traditions passed down to them through Masonic history, its </w:t>
      </w:r>
      <w:r w:rsidR="002467A6" w:rsidRPr="00276668">
        <w:t>documents,</w:t>
      </w:r>
      <w:r w:rsidR="00276668" w:rsidRPr="00276668">
        <w:t xml:space="preserve"> and traditions.  </w:t>
      </w:r>
      <w:r w:rsidR="003D0806">
        <w:t xml:space="preserve">It follows that they must have had access to earlier documents, so were rewriting the rules and regulations and not starting from </w:t>
      </w:r>
      <w:r w:rsidR="007A3618">
        <w:t>the</w:t>
      </w:r>
      <w:r w:rsidR="003D0806">
        <w:t xml:space="preserve"> beginning.</w:t>
      </w:r>
    </w:p>
    <w:p w14:paraId="2C0DD8FF" w14:textId="739C5470" w:rsidR="002467A6" w:rsidRDefault="00FC2DD2" w:rsidP="00EA5582">
      <w:pPr>
        <w:spacing w:after="120" w:line="360" w:lineRule="auto"/>
        <w:rPr>
          <w:rFonts w:ascii="Arial" w:hAnsi="Arial" w:cs="Arial"/>
          <w:color w:val="666666"/>
          <w:shd w:val="clear" w:color="auto" w:fill="FFFFFF"/>
        </w:rPr>
      </w:pPr>
      <w:r w:rsidRPr="00276668">
        <w:t>What</w:t>
      </w:r>
      <w:r>
        <w:rPr>
          <w:shd w:val="clear" w:color="auto" w:fill="FFFFFF"/>
        </w:rPr>
        <w:t xml:space="preserve"> we know as </w:t>
      </w:r>
      <w:r w:rsidR="006108CC" w:rsidRPr="006108CC">
        <w:rPr>
          <w:shd w:val="clear" w:color="auto" w:fill="FFFFFF"/>
        </w:rPr>
        <w:t>Anderson’s Constitutions</w:t>
      </w:r>
      <w:r w:rsidR="006E0968">
        <w:rPr>
          <w:shd w:val="clear" w:color="auto" w:fill="FFFFFF"/>
        </w:rPr>
        <w:t>,</w:t>
      </w:r>
      <w:r w:rsidR="006108CC" w:rsidRPr="006108CC">
        <w:rPr>
          <w:shd w:val="clear" w:color="auto" w:fill="FFFFFF"/>
        </w:rPr>
        <w:t xml:space="preserve"> were based on the Old Masonic Manuscripts (also called “Gothic Constitutions”) and on the General Regulations which had been compiled first by George Payne</w:t>
      </w:r>
      <w:r w:rsidR="00E054BB">
        <w:rPr>
          <w:rStyle w:val="FootnoteReference"/>
          <w:shd w:val="clear" w:color="auto" w:fill="FFFFFF"/>
        </w:rPr>
        <w:footnoteReference w:id="9"/>
      </w:r>
      <w:r w:rsidR="006108CC" w:rsidRPr="006108CC">
        <w:rPr>
          <w:shd w:val="clear" w:color="auto" w:fill="FFFFFF"/>
        </w:rPr>
        <w:t xml:space="preserve"> in 1720. The full title of the 1723 edition was The Constitutions of the Free-Masons, Containing the History, Charges, Regulations, &amp;c. of that most Ancient and Right Worshipful Fraternity, </w:t>
      </w:r>
      <w:r w:rsidR="006108CC">
        <w:rPr>
          <w:shd w:val="clear" w:color="auto" w:fill="FFFFFF"/>
        </w:rPr>
        <w:t>f</w:t>
      </w:r>
      <w:r w:rsidR="006108CC" w:rsidRPr="006108CC">
        <w:rPr>
          <w:shd w:val="clear" w:color="auto" w:fill="FFFFFF"/>
        </w:rPr>
        <w:t>or the Use of the Lodges</w:t>
      </w:r>
      <w:r w:rsidR="006108CC">
        <w:rPr>
          <w:rFonts w:ascii="Arial" w:hAnsi="Arial" w:cs="Arial"/>
          <w:color w:val="666666"/>
          <w:shd w:val="clear" w:color="auto" w:fill="FFFFFF"/>
        </w:rPr>
        <w:t xml:space="preserve">. </w:t>
      </w:r>
    </w:p>
    <w:p w14:paraId="780CAB81" w14:textId="704BBCAD" w:rsidR="006108CC" w:rsidRDefault="006108CC" w:rsidP="00EA5582">
      <w:pPr>
        <w:spacing w:after="120" w:line="360" w:lineRule="auto"/>
        <w:rPr>
          <w:noProof/>
          <w:szCs w:val="24"/>
        </w:rPr>
      </w:pPr>
      <w:r w:rsidRPr="006108CC">
        <w:rPr>
          <w:shd w:val="clear" w:color="auto" w:fill="FFFFFF"/>
        </w:rPr>
        <w:t>From the original</w:t>
      </w:r>
      <w:r>
        <w:rPr>
          <w:shd w:val="clear" w:color="auto" w:fill="FFFFFF"/>
        </w:rPr>
        <w:t xml:space="preserve"> cover, the printer</w:t>
      </w:r>
      <w:r w:rsidR="00E92464">
        <w:rPr>
          <w:shd w:val="clear" w:color="auto" w:fill="FFFFFF"/>
        </w:rPr>
        <w:t>'</w:t>
      </w:r>
      <w:r>
        <w:rPr>
          <w:shd w:val="clear" w:color="auto" w:fill="FFFFFF"/>
        </w:rPr>
        <w:t>s name is there as</w:t>
      </w:r>
      <w:r w:rsidR="007A3618">
        <w:rPr>
          <w:shd w:val="clear" w:color="auto" w:fill="FFFFFF"/>
        </w:rPr>
        <w:t xml:space="preserve"> are</w:t>
      </w:r>
      <w:r>
        <w:rPr>
          <w:shd w:val="clear" w:color="auto" w:fill="FFFFFF"/>
        </w:rPr>
        <w:t xml:space="preserve"> also the names John Senex</w:t>
      </w:r>
      <w:r w:rsidR="00E054BB">
        <w:rPr>
          <w:rStyle w:val="FootnoteReference"/>
          <w:shd w:val="clear" w:color="auto" w:fill="FFFFFF"/>
        </w:rPr>
        <w:footnoteReference w:id="10"/>
      </w:r>
      <w:r>
        <w:rPr>
          <w:shd w:val="clear" w:color="auto" w:fill="FFFFFF"/>
        </w:rPr>
        <w:t xml:space="preserve"> and John Hooke</w:t>
      </w:r>
      <w:r w:rsidR="00E054BB">
        <w:rPr>
          <w:rStyle w:val="FootnoteReference"/>
          <w:shd w:val="clear" w:color="auto" w:fill="FFFFFF"/>
        </w:rPr>
        <w:footnoteReference w:id="11"/>
      </w:r>
      <w:r>
        <w:rPr>
          <w:shd w:val="clear" w:color="auto" w:fill="FFFFFF"/>
        </w:rPr>
        <w:t>. Anderson's name does not appear until page 74</w:t>
      </w:r>
      <w:r>
        <w:rPr>
          <w:rStyle w:val="FootnoteReference"/>
          <w:shd w:val="clear" w:color="auto" w:fill="FFFFFF"/>
        </w:rPr>
        <w:footnoteReference w:id="12"/>
      </w:r>
      <w:r>
        <w:rPr>
          <w:shd w:val="clear" w:color="auto" w:fill="FFFFFF"/>
        </w:rPr>
        <w:t xml:space="preserve"> </w:t>
      </w:r>
    </w:p>
    <w:p w14:paraId="7AF8737D" w14:textId="52EC16B1" w:rsidR="00E31785" w:rsidRDefault="00E31785" w:rsidP="00EA5582">
      <w:pPr>
        <w:spacing w:after="120" w:line="360" w:lineRule="auto"/>
        <w:rPr>
          <w:szCs w:val="24"/>
        </w:rPr>
      </w:pPr>
      <w:r>
        <w:rPr>
          <w:szCs w:val="24"/>
        </w:rPr>
        <w:t xml:space="preserve">Here is a copy from the </w:t>
      </w:r>
      <w:r w:rsidRPr="00E92464">
        <w:rPr>
          <w:szCs w:val="24"/>
          <w:u w:val="single"/>
        </w:rPr>
        <w:t>(First edition of</w:t>
      </w:r>
      <w:r>
        <w:rPr>
          <w:szCs w:val="24"/>
        </w:rPr>
        <w:t>) 1723 Constitutions of that part headed Concerning God and Religion.</w:t>
      </w:r>
    </w:p>
    <w:p w14:paraId="00CE1E83" w14:textId="55B0CEC0" w:rsidR="00E31785" w:rsidRPr="002A396D" w:rsidRDefault="00E31785" w:rsidP="00EA5582">
      <w:pPr>
        <w:autoSpaceDE w:val="0"/>
        <w:autoSpaceDN w:val="0"/>
        <w:adjustRightInd w:val="0"/>
        <w:spacing w:after="120" w:line="360" w:lineRule="auto"/>
        <w:rPr>
          <w:i/>
          <w:color w:val="231F20"/>
          <w:szCs w:val="24"/>
        </w:rPr>
      </w:pPr>
      <w:r w:rsidRPr="002A396D">
        <w:rPr>
          <w:i/>
          <w:color w:val="231F20"/>
          <w:szCs w:val="24"/>
        </w:rPr>
        <w:lastRenderedPageBreak/>
        <w:t xml:space="preserve">I. </w:t>
      </w:r>
      <w:r w:rsidRPr="002A396D">
        <w:rPr>
          <w:i/>
          <w:iCs/>
          <w:color w:val="231F20"/>
          <w:szCs w:val="24"/>
        </w:rPr>
        <w:t xml:space="preserve">Concerning </w:t>
      </w:r>
      <w:r w:rsidRPr="002A396D">
        <w:rPr>
          <w:i/>
          <w:color w:val="231F20"/>
          <w:szCs w:val="24"/>
        </w:rPr>
        <w:t xml:space="preserve">GOD </w:t>
      </w:r>
      <w:r w:rsidRPr="002A396D">
        <w:rPr>
          <w:i/>
          <w:iCs/>
          <w:color w:val="231F20"/>
          <w:szCs w:val="24"/>
        </w:rPr>
        <w:t xml:space="preserve">and </w:t>
      </w:r>
      <w:r w:rsidRPr="002A396D">
        <w:rPr>
          <w:i/>
          <w:color w:val="231F20"/>
          <w:szCs w:val="24"/>
        </w:rPr>
        <w:t>RELIGION.</w:t>
      </w:r>
    </w:p>
    <w:p w14:paraId="1910CE47" w14:textId="7871BD01" w:rsidR="00E31785" w:rsidRPr="00EC4B59" w:rsidRDefault="00E31785" w:rsidP="00EA5582">
      <w:pPr>
        <w:autoSpaceDE w:val="0"/>
        <w:autoSpaceDN w:val="0"/>
        <w:adjustRightInd w:val="0"/>
        <w:spacing w:after="120" w:line="360" w:lineRule="auto"/>
        <w:rPr>
          <w:szCs w:val="24"/>
          <w:u w:val="single"/>
        </w:rPr>
      </w:pPr>
      <w:r w:rsidRPr="002A396D">
        <w:rPr>
          <w:i/>
          <w:color w:val="231F20"/>
          <w:szCs w:val="24"/>
        </w:rPr>
        <w:t xml:space="preserve">A </w:t>
      </w:r>
      <w:r w:rsidRPr="002A396D">
        <w:rPr>
          <w:i/>
          <w:iCs/>
          <w:color w:val="231F20"/>
          <w:szCs w:val="24"/>
        </w:rPr>
        <w:t xml:space="preserve">Mason </w:t>
      </w:r>
      <w:r w:rsidRPr="002A396D">
        <w:rPr>
          <w:i/>
          <w:color w:val="231F20"/>
          <w:szCs w:val="24"/>
        </w:rPr>
        <w:t xml:space="preserve">is oblig’d by his Tenure, to obey the moral </w:t>
      </w:r>
      <w:r w:rsidRPr="002A396D">
        <w:rPr>
          <w:i/>
          <w:noProof/>
          <w:color w:val="231F20"/>
          <w:szCs w:val="24"/>
        </w:rPr>
        <w:t>Law;</w:t>
      </w:r>
      <w:r w:rsidRPr="002A396D">
        <w:rPr>
          <w:i/>
          <w:color w:val="231F20"/>
          <w:szCs w:val="24"/>
        </w:rPr>
        <w:t xml:space="preserve"> and if he rightly understands the Art, he will never be a stupid </w:t>
      </w:r>
      <w:r w:rsidRPr="002A396D">
        <w:rPr>
          <w:i/>
          <w:iCs/>
          <w:color w:val="231F20"/>
          <w:szCs w:val="24"/>
        </w:rPr>
        <w:t xml:space="preserve">Atheist, </w:t>
      </w:r>
      <w:r w:rsidRPr="002A396D">
        <w:rPr>
          <w:i/>
          <w:color w:val="231F20"/>
          <w:szCs w:val="24"/>
        </w:rPr>
        <w:t xml:space="preserve">nor an irreligious </w:t>
      </w:r>
      <w:r w:rsidRPr="002A396D">
        <w:rPr>
          <w:i/>
          <w:iCs/>
          <w:color w:val="231F20"/>
          <w:szCs w:val="24"/>
        </w:rPr>
        <w:t>Libertine</w:t>
      </w:r>
      <w:r w:rsidRPr="002A396D">
        <w:rPr>
          <w:i/>
          <w:color w:val="231F20"/>
          <w:szCs w:val="24"/>
        </w:rPr>
        <w:t xml:space="preserve">. But though in ancient Times Masons were </w:t>
      </w:r>
      <w:r w:rsidRPr="002A396D">
        <w:rPr>
          <w:i/>
          <w:noProof/>
          <w:color w:val="231F20"/>
          <w:szCs w:val="24"/>
        </w:rPr>
        <w:t>charg’d</w:t>
      </w:r>
      <w:r w:rsidRPr="002A396D">
        <w:rPr>
          <w:i/>
          <w:color w:val="231F20"/>
          <w:szCs w:val="24"/>
        </w:rPr>
        <w:t xml:space="preserve"> in every Country to be of the Religion of that Country or Nation, </w:t>
      </w:r>
      <w:r w:rsidRPr="00834DCE">
        <w:rPr>
          <w:b/>
          <w:i/>
          <w:color w:val="231F20"/>
          <w:szCs w:val="24"/>
        </w:rPr>
        <w:t xml:space="preserve">whatever it was, </w:t>
      </w:r>
      <w:r w:rsidRPr="00EC4B59">
        <w:rPr>
          <w:b/>
          <w:i/>
          <w:color w:val="231F20"/>
          <w:szCs w:val="24"/>
          <w:u w:val="single"/>
        </w:rPr>
        <w:t>yet ’</w:t>
      </w:r>
      <w:r w:rsidRPr="00EC4B59">
        <w:rPr>
          <w:b/>
          <w:i/>
          <w:noProof/>
          <w:color w:val="231F20"/>
          <w:szCs w:val="24"/>
          <w:u w:val="single"/>
        </w:rPr>
        <w:t>tis</w:t>
      </w:r>
      <w:r w:rsidRPr="00EC4B59">
        <w:rPr>
          <w:b/>
          <w:i/>
          <w:color w:val="231F20"/>
          <w:szCs w:val="24"/>
          <w:u w:val="single"/>
        </w:rPr>
        <w:t xml:space="preserve"> now thought more expedient only to oblige them to that Religion in which all Men agree, leaving their particular Opinions to </w:t>
      </w:r>
      <w:r w:rsidRPr="00EC4B59">
        <w:rPr>
          <w:b/>
          <w:i/>
          <w:noProof/>
          <w:color w:val="231F20"/>
          <w:szCs w:val="24"/>
          <w:u w:val="single"/>
        </w:rPr>
        <w:t>themselves</w:t>
      </w:r>
      <w:r w:rsidRPr="00EC4B59">
        <w:rPr>
          <w:i/>
          <w:noProof/>
          <w:color w:val="231F20"/>
          <w:szCs w:val="24"/>
          <w:u w:val="single"/>
        </w:rPr>
        <w:t>;</w:t>
      </w:r>
      <w:r w:rsidR="00834DCE" w:rsidRPr="00EC4B59">
        <w:rPr>
          <w:i/>
          <w:noProof/>
          <w:color w:val="231F20"/>
          <w:szCs w:val="24"/>
          <w:u w:val="single"/>
        </w:rPr>
        <w:t xml:space="preserve"> </w:t>
      </w:r>
      <w:r w:rsidR="00834DCE" w:rsidRPr="00617AE9">
        <w:rPr>
          <w:iCs/>
          <w:noProof/>
          <w:color w:val="231F20"/>
          <w:szCs w:val="24"/>
        </w:rPr>
        <w:t>(my emphasis)</w:t>
      </w:r>
      <w:r w:rsidR="00834DCE" w:rsidRPr="00EC4B59">
        <w:rPr>
          <w:i/>
          <w:noProof/>
          <w:color w:val="231F20"/>
          <w:szCs w:val="24"/>
          <w:u w:val="single"/>
        </w:rPr>
        <w:t xml:space="preserve"> </w:t>
      </w:r>
      <w:r w:rsidRPr="00EC4B59">
        <w:rPr>
          <w:i/>
          <w:color w:val="231F20"/>
          <w:szCs w:val="24"/>
          <w:u w:val="single"/>
        </w:rPr>
        <w:t xml:space="preserve"> that is, to be </w:t>
      </w:r>
      <w:r w:rsidRPr="00EC4B59">
        <w:rPr>
          <w:i/>
          <w:iCs/>
          <w:color w:val="231F20"/>
          <w:szCs w:val="24"/>
          <w:u w:val="single"/>
        </w:rPr>
        <w:t xml:space="preserve">good Men and true, </w:t>
      </w:r>
      <w:r w:rsidRPr="00EC4B59">
        <w:rPr>
          <w:i/>
          <w:color w:val="231F20"/>
          <w:szCs w:val="24"/>
          <w:u w:val="single"/>
        </w:rPr>
        <w:t xml:space="preserve">or Men of Honour and Honesty, by whatever Denominations or Persuasions they may be </w:t>
      </w:r>
      <w:r w:rsidRPr="00765915">
        <w:rPr>
          <w:i/>
          <w:noProof/>
          <w:color w:val="231F20"/>
          <w:szCs w:val="24"/>
          <w:u w:val="single"/>
        </w:rPr>
        <w:t>distinguish’d</w:t>
      </w:r>
      <w:r w:rsidRPr="00EC4B59">
        <w:rPr>
          <w:i/>
          <w:noProof/>
          <w:color w:val="231F20"/>
          <w:szCs w:val="24"/>
          <w:u w:val="single"/>
        </w:rPr>
        <w:t xml:space="preserve"> ;</w:t>
      </w:r>
      <w:r w:rsidRPr="00EC4B59">
        <w:rPr>
          <w:i/>
          <w:color w:val="231F20"/>
          <w:szCs w:val="24"/>
          <w:u w:val="single"/>
        </w:rPr>
        <w:t xml:space="preserve"> whereby Masonry becomes the </w:t>
      </w:r>
      <w:r w:rsidRPr="00EC4B59">
        <w:rPr>
          <w:i/>
          <w:iCs/>
          <w:color w:val="231F20"/>
          <w:szCs w:val="24"/>
          <w:u w:val="single"/>
        </w:rPr>
        <w:t xml:space="preserve">Center </w:t>
      </w:r>
      <w:r w:rsidRPr="00EC4B59">
        <w:rPr>
          <w:i/>
          <w:color w:val="231F20"/>
          <w:szCs w:val="24"/>
          <w:u w:val="single"/>
        </w:rPr>
        <w:t xml:space="preserve">of </w:t>
      </w:r>
      <w:r w:rsidRPr="00EC4B59">
        <w:rPr>
          <w:i/>
          <w:iCs/>
          <w:color w:val="231F20"/>
          <w:szCs w:val="24"/>
          <w:u w:val="single"/>
        </w:rPr>
        <w:t xml:space="preserve">Union, </w:t>
      </w:r>
      <w:r w:rsidRPr="00EC4B59">
        <w:rPr>
          <w:i/>
          <w:color w:val="231F20"/>
          <w:szCs w:val="24"/>
          <w:u w:val="single"/>
        </w:rPr>
        <w:t xml:space="preserve">and the Means of conciliating true Friendship among Persons that must else have </w:t>
      </w:r>
      <w:r w:rsidRPr="00765915">
        <w:rPr>
          <w:i/>
          <w:noProof/>
          <w:color w:val="231F20"/>
          <w:szCs w:val="24"/>
          <w:u w:val="single"/>
        </w:rPr>
        <w:t>remain’d</w:t>
      </w:r>
      <w:r w:rsidRPr="00EC4B59">
        <w:rPr>
          <w:i/>
          <w:noProof/>
          <w:color w:val="231F20"/>
          <w:szCs w:val="24"/>
          <w:u w:val="single"/>
        </w:rPr>
        <w:t xml:space="preserve"> </w:t>
      </w:r>
      <w:r w:rsidRPr="00EC4B59">
        <w:rPr>
          <w:i/>
          <w:color w:val="231F20"/>
          <w:szCs w:val="24"/>
          <w:u w:val="single"/>
        </w:rPr>
        <w:t>at a perpetual Distance</w:t>
      </w:r>
      <w:r w:rsidRPr="00EC4B59">
        <w:rPr>
          <w:color w:val="231F20"/>
          <w:szCs w:val="24"/>
          <w:u w:val="single"/>
        </w:rPr>
        <w:t>.</w:t>
      </w:r>
      <w:r w:rsidRPr="00EC4B59">
        <w:rPr>
          <w:rStyle w:val="FootnoteReference"/>
          <w:color w:val="231F20"/>
          <w:szCs w:val="24"/>
          <w:u w:val="single"/>
        </w:rPr>
        <w:footnoteReference w:id="13"/>
      </w:r>
    </w:p>
    <w:p w14:paraId="6B41A6D7" w14:textId="3A28392F" w:rsidR="0065378D" w:rsidRDefault="0065378D" w:rsidP="00EA5582">
      <w:pPr>
        <w:spacing w:after="120" w:line="360" w:lineRule="auto"/>
        <w:rPr>
          <w:i/>
          <w:szCs w:val="24"/>
        </w:rPr>
      </w:pPr>
      <w:r>
        <w:rPr>
          <w:szCs w:val="24"/>
        </w:rPr>
        <w:t xml:space="preserve">I particularly like that part where it says </w:t>
      </w:r>
      <w:r>
        <w:rPr>
          <w:i/>
          <w:szCs w:val="24"/>
        </w:rPr>
        <w:t>leaving their particular opinions to themselves.</w:t>
      </w:r>
    </w:p>
    <w:p w14:paraId="34269904" w14:textId="50A58278" w:rsidR="00070DBD" w:rsidRPr="00070DBD" w:rsidRDefault="00070DBD" w:rsidP="00EA5582">
      <w:pPr>
        <w:spacing w:after="120" w:line="360" w:lineRule="auto"/>
        <w:rPr>
          <w:iCs/>
          <w:szCs w:val="24"/>
        </w:rPr>
      </w:pPr>
      <w:r>
        <w:rPr>
          <w:iCs/>
          <w:szCs w:val="24"/>
        </w:rPr>
        <w:t>Does this part describe in detail a man of high moral compass?</w:t>
      </w:r>
      <w:r w:rsidR="00AD51C0">
        <w:rPr>
          <w:iCs/>
          <w:szCs w:val="24"/>
        </w:rPr>
        <w:t xml:space="preserve"> The expression Moral Compass was not used until 1824, but its definition can be seen in this </w:t>
      </w:r>
      <w:r w:rsidR="001136A2">
        <w:rPr>
          <w:iCs/>
          <w:szCs w:val="24"/>
        </w:rPr>
        <w:t>part of the constitution.</w:t>
      </w:r>
      <w:r w:rsidR="0058101D">
        <w:rPr>
          <w:iCs/>
          <w:szCs w:val="24"/>
        </w:rPr>
        <w:t xml:space="preserve"> </w:t>
      </w:r>
    </w:p>
    <w:p w14:paraId="3E8BCC1F" w14:textId="249239CD" w:rsidR="00E31785" w:rsidRDefault="00E31785" w:rsidP="00EA5582">
      <w:pPr>
        <w:spacing w:after="120" w:line="360" w:lineRule="auto"/>
        <w:rPr>
          <w:noProof/>
          <w:szCs w:val="24"/>
        </w:rPr>
      </w:pPr>
      <w:r>
        <w:rPr>
          <w:szCs w:val="24"/>
        </w:rPr>
        <w:t>At the time of forming the Grand Lodge</w:t>
      </w:r>
      <w:r w:rsidR="003D0806">
        <w:rPr>
          <w:szCs w:val="24"/>
        </w:rPr>
        <w:t xml:space="preserve"> in</w:t>
      </w:r>
      <w:r>
        <w:rPr>
          <w:szCs w:val="24"/>
        </w:rPr>
        <w:t xml:space="preserve"> </w:t>
      </w:r>
      <w:r w:rsidRPr="00E31785">
        <w:rPr>
          <w:noProof/>
          <w:szCs w:val="24"/>
        </w:rPr>
        <w:t>17</w:t>
      </w:r>
      <w:r w:rsidR="00F5310C">
        <w:rPr>
          <w:noProof/>
          <w:szCs w:val="24"/>
        </w:rPr>
        <w:t>17</w:t>
      </w:r>
      <w:r w:rsidR="003545E3">
        <w:rPr>
          <w:noProof/>
          <w:szCs w:val="24"/>
        </w:rPr>
        <w:t>,</w:t>
      </w:r>
      <w:r>
        <w:rPr>
          <w:szCs w:val="24"/>
        </w:rPr>
        <w:t xml:space="preserve"> the </w:t>
      </w:r>
      <w:r w:rsidRPr="00B12949">
        <w:rPr>
          <w:noProof/>
          <w:szCs w:val="24"/>
        </w:rPr>
        <w:t>UK</w:t>
      </w:r>
      <w:r>
        <w:rPr>
          <w:szCs w:val="24"/>
        </w:rPr>
        <w:t xml:space="preserve"> had been and was still in a </w:t>
      </w:r>
      <w:r w:rsidR="00106266">
        <w:rPr>
          <w:szCs w:val="24"/>
        </w:rPr>
        <w:t xml:space="preserve">state of </w:t>
      </w:r>
      <w:r w:rsidR="00C54B16">
        <w:rPr>
          <w:szCs w:val="24"/>
        </w:rPr>
        <w:t>political and r</w:t>
      </w:r>
      <w:r>
        <w:rPr>
          <w:szCs w:val="24"/>
        </w:rPr>
        <w:t xml:space="preserve">eligious ferment. </w:t>
      </w:r>
      <w:r w:rsidRPr="00B12949">
        <w:rPr>
          <w:noProof/>
          <w:szCs w:val="24"/>
        </w:rPr>
        <w:t>There</w:t>
      </w:r>
      <w:r>
        <w:rPr>
          <w:szCs w:val="24"/>
        </w:rPr>
        <w:t xml:space="preserve"> were Catholics long having been on the way out as were </w:t>
      </w:r>
      <w:r w:rsidR="00E92464">
        <w:rPr>
          <w:szCs w:val="24"/>
        </w:rPr>
        <w:t xml:space="preserve">the </w:t>
      </w:r>
      <w:r w:rsidRPr="00B12949">
        <w:rPr>
          <w:noProof/>
          <w:szCs w:val="24"/>
        </w:rPr>
        <w:t>vestig</w:t>
      </w:r>
      <w:r>
        <w:rPr>
          <w:noProof/>
          <w:szCs w:val="24"/>
        </w:rPr>
        <w:t>e</w:t>
      </w:r>
      <w:r w:rsidRPr="00B12949">
        <w:rPr>
          <w:noProof/>
          <w:szCs w:val="24"/>
        </w:rPr>
        <w:t>s</w:t>
      </w:r>
      <w:r>
        <w:rPr>
          <w:szCs w:val="24"/>
        </w:rPr>
        <w:t xml:space="preserve"> of the Puritans</w:t>
      </w:r>
      <w:r w:rsidR="008A6E75">
        <w:rPr>
          <w:szCs w:val="24"/>
        </w:rPr>
        <w:t>,</w:t>
      </w:r>
      <w:r>
        <w:rPr>
          <w:szCs w:val="24"/>
        </w:rPr>
        <w:t xml:space="preserve"> and the Anglicans made up 92% of the population with only ·3% having no religion. Would it not be stupid to </w:t>
      </w:r>
      <w:r w:rsidRPr="00E31785">
        <w:rPr>
          <w:noProof/>
          <w:szCs w:val="24"/>
        </w:rPr>
        <w:t>admit to being an Athi</w:t>
      </w:r>
      <w:r>
        <w:rPr>
          <w:noProof/>
          <w:szCs w:val="24"/>
        </w:rPr>
        <w:t xml:space="preserve">est in these times? </w:t>
      </w:r>
    </w:p>
    <w:p w14:paraId="102C022B" w14:textId="6386BA2D" w:rsidR="00E31785" w:rsidRDefault="00E31785" w:rsidP="00EA5582">
      <w:pPr>
        <w:spacing w:after="120" w:line="360" w:lineRule="auto"/>
        <w:rPr>
          <w:noProof/>
          <w:color w:val="222222"/>
          <w:szCs w:val="24"/>
          <w:shd w:val="clear" w:color="auto" w:fill="FFFFFF"/>
        </w:rPr>
      </w:pPr>
      <w:r>
        <w:rPr>
          <w:noProof/>
          <w:szCs w:val="24"/>
        </w:rPr>
        <w:t xml:space="preserve">What also is a Libertine? </w:t>
      </w:r>
      <w:r w:rsidRPr="00C54B16">
        <w:rPr>
          <w:i/>
          <w:color w:val="222222"/>
          <w:szCs w:val="24"/>
          <w:shd w:val="clear" w:color="auto" w:fill="FFFFFF"/>
        </w:rPr>
        <w:t>A </w:t>
      </w:r>
      <w:r w:rsidRPr="00C54B16">
        <w:rPr>
          <w:b/>
          <w:bCs/>
          <w:i/>
          <w:color w:val="222222"/>
          <w:szCs w:val="24"/>
          <w:shd w:val="clear" w:color="auto" w:fill="FFFFFF"/>
        </w:rPr>
        <w:t>libertine</w:t>
      </w:r>
      <w:r w:rsidRPr="00C54B16">
        <w:rPr>
          <w:i/>
          <w:color w:val="222222"/>
          <w:szCs w:val="24"/>
          <w:shd w:val="clear" w:color="auto" w:fill="FFFFFF"/>
        </w:rPr>
        <w:t> is one devoid of most moral or </w:t>
      </w:r>
      <w:r w:rsidRPr="00C54B16">
        <w:rPr>
          <w:rFonts w:eastAsiaTheme="majorEastAsia"/>
          <w:i/>
          <w:szCs w:val="24"/>
          <w:shd w:val="clear" w:color="auto" w:fill="FFFFFF"/>
        </w:rPr>
        <w:t>sexual</w:t>
      </w:r>
      <w:r w:rsidRPr="00C54B16">
        <w:rPr>
          <w:i/>
          <w:color w:val="222222"/>
          <w:szCs w:val="24"/>
          <w:shd w:val="clear" w:color="auto" w:fill="FFFFFF"/>
        </w:rPr>
        <w:t> restraints, which are seen as unnecessary or undesirable, especially one who ignores or even spurns accepted morals and forms of behaviour sanctified by the larger society</w:t>
      </w:r>
      <w:r>
        <w:rPr>
          <w:rStyle w:val="FootnoteReference"/>
          <w:color w:val="222222"/>
          <w:szCs w:val="24"/>
          <w:shd w:val="clear" w:color="auto" w:fill="FFFFFF"/>
        </w:rPr>
        <w:footnoteReference w:id="14"/>
      </w:r>
      <w:r w:rsidRPr="00E31785">
        <w:rPr>
          <w:color w:val="222222"/>
          <w:szCs w:val="24"/>
          <w:shd w:val="clear" w:color="auto" w:fill="FFFFFF"/>
        </w:rPr>
        <w:t>.</w:t>
      </w:r>
      <w:r>
        <w:rPr>
          <w:color w:val="222222"/>
          <w:szCs w:val="24"/>
          <w:shd w:val="clear" w:color="auto" w:fill="FFFFFF"/>
        </w:rPr>
        <w:t xml:space="preserve"> </w:t>
      </w:r>
      <w:r w:rsidR="00913BD4">
        <w:rPr>
          <w:color w:val="222222"/>
          <w:szCs w:val="24"/>
          <w:shd w:val="clear" w:color="auto" w:fill="FFFFFF"/>
        </w:rPr>
        <w:t>However,</w:t>
      </w:r>
      <w:r w:rsidR="005A5E84">
        <w:rPr>
          <w:color w:val="222222"/>
          <w:szCs w:val="24"/>
          <w:shd w:val="clear" w:color="auto" w:fill="FFFFFF"/>
        </w:rPr>
        <w:t xml:space="preserve"> </w:t>
      </w:r>
      <w:r w:rsidR="005A5E84" w:rsidRPr="00875398">
        <w:rPr>
          <w:color w:val="222222"/>
          <w:szCs w:val="24"/>
          <w:shd w:val="clear" w:color="auto" w:fill="FFFFFF"/>
        </w:rPr>
        <w:t xml:space="preserve">it </w:t>
      </w:r>
      <w:r w:rsidR="005A5E84" w:rsidRPr="00875398">
        <w:rPr>
          <w:noProof/>
          <w:color w:val="222222"/>
          <w:szCs w:val="24"/>
          <w:shd w:val="clear" w:color="auto" w:fill="FFFFFF"/>
        </w:rPr>
        <w:t xml:space="preserve">also </w:t>
      </w:r>
      <w:r w:rsidR="005A5E84" w:rsidRPr="00875398">
        <w:rPr>
          <w:noProof/>
          <w:color w:val="000000"/>
          <w:szCs w:val="24"/>
        </w:rPr>
        <w:t>originally meant</w:t>
      </w:r>
      <w:r w:rsidR="005A5E84" w:rsidRPr="005A5E84">
        <w:rPr>
          <w:color w:val="000000"/>
          <w:szCs w:val="24"/>
        </w:rPr>
        <w:t xml:space="preserve"> a </w:t>
      </w:r>
      <w:r w:rsidR="005A5E84" w:rsidRPr="005A5E84">
        <w:rPr>
          <w:noProof/>
          <w:color w:val="000000"/>
          <w:szCs w:val="24"/>
        </w:rPr>
        <w:t>freethinker</w:t>
      </w:r>
      <w:r w:rsidR="005A5E84" w:rsidRPr="005A5E84">
        <w:rPr>
          <w:color w:val="000000"/>
          <w:szCs w:val="24"/>
        </w:rPr>
        <w:t xml:space="preserve"> or Deist. Derived from the Latin "</w:t>
      </w:r>
      <w:r w:rsidR="005A5E84" w:rsidRPr="005A5E84">
        <w:rPr>
          <w:noProof/>
          <w:color w:val="000000"/>
          <w:szCs w:val="24"/>
        </w:rPr>
        <w:t>libertinus</w:t>
      </w:r>
      <w:r w:rsidR="005A5E84" w:rsidRPr="005A5E84">
        <w:rPr>
          <w:color w:val="000000"/>
          <w:szCs w:val="24"/>
        </w:rPr>
        <w:t xml:space="preserve">," a man that was once a bondsman but who has been made free, it was metaphorically used to designate one who had been released, or who had released himself from the bonds of religious </w:t>
      </w:r>
      <w:r w:rsidR="005A5E84" w:rsidRPr="00034F50">
        <w:rPr>
          <w:noProof/>
          <w:color w:val="000000"/>
          <w:szCs w:val="24"/>
        </w:rPr>
        <w:t>belief</w:t>
      </w:r>
      <w:r w:rsidR="005A5E84" w:rsidRPr="005A5E84">
        <w:rPr>
          <w:color w:val="000000"/>
          <w:szCs w:val="24"/>
        </w:rPr>
        <w:t xml:space="preserve"> and become in matters of faith a doubter or </w:t>
      </w:r>
      <w:r w:rsidR="007A3618">
        <w:rPr>
          <w:noProof/>
          <w:color w:val="000000"/>
          <w:szCs w:val="24"/>
        </w:rPr>
        <w:t>denier.</w:t>
      </w:r>
      <w:r w:rsidR="005A5E84">
        <w:rPr>
          <w:color w:val="222222"/>
          <w:szCs w:val="24"/>
          <w:shd w:val="clear" w:color="auto" w:fill="FFFFFF"/>
        </w:rPr>
        <w:t xml:space="preserve"> </w:t>
      </w:r>
      <w:r>
        <w:rPr>
          <w:color w:val="222222"/>
          <w:szCs w:val="24"/>
          <w:shd w:val="clear" w:color="auto" w:fill="FFFFFF"/>
        </w:rPr>
        <w:t>The sort of man not wanted by our Fraternity of good men and true. Though</w:t>
      </w:r>
      <w:r w:rsidR="00E92464">
        <w:rPr>
          <w:color w:val="222222"/>
          <w:szCs w:val="24"/>
          <w:shd w:val="clear" w:color="auto" w:fill="FFFFFF"/>
        </w:rPr>
        <w:t>, interestingly,</w:t>
      </w:r>
      <w:r>
        <w:rPr>
          <w:color w:val="222222"/>
          <w:szCs w:val="24"/>
          <w:shd w:val="clear" w:color="auto" w:fill="FFFFFF"/>
        </w:rPr>
        <w:t xml:space="preserve"> both (</w:t>
      </w:r>
      <w:r w:rsidR="00913BD4">
        <w:rPr>
          <w:color w:val="222222"/>
          <w:szCs w:val="24"/>
          <w:shd w:val="clear" w:color="auto" w:fill="FFFFFF"/>
        </w:rPr>
        <w:t>Atheist</w:t>
      </w:r>
      <w:r>
        <w:rPr>
          <w:color w:val="222222"/>
          <w:szCs w:val="24"/>
          <w:shd w:val="clear" w:color="auto" w:fill="FFFFFF"/>
        </w:rPr>
        <w:t xml:space="preserve"> and Libertine) are tarred with the same brush </w:t>
      </w:r>
      <w:r w:rsidR="006108CC">
        <w:rPr>
          <w:color w:val="222222"/>
          <w:szCs w:val="24"/>
          <w:shd w:val="clear" w:color="auto" w:fill="FFFFFF"/>
        </w:rPr>
        <w:t>in this Constitution.</w:t>
      </w:r>
    </w:p>
    <w:p w14:paraId="035BEFE3" w14:textId="580E2892" w:rsidR="00E31785" w:rsidRPr="00E31785" w:rsidRDefault="00E31785" w:rsidP="00EA5582">
      <w:pPr>
        <w:spacing w:after="120" w:line="360" w:lineRule="auto"/>
        <w:rPr>
          <w:szCs w:val="24"/>
        </w:rPr>
      </w:pPr>
      <w:r>
        <w:rPr>
          <w:szCs w:val="24"/>
        </w:rPr>
        <w:t xml:space="preserve">History shows us </w:t>
      </w:r>
      <w:r w:rsidRPr="00E31785">
        <w:rPr>
          <w:noProof/>
          <w:szCs w:val="24"/>
        </w:rPr>
        <w:t xml:space="preserve">that </w:t>
      </w:r>
      <w:r w:rsidR="00E92464">
        <w:rPr>
          <w:noProof/>
          <w:szCs w:val="24"/>
        </w:rPr>
        <w:t>many</w:t>
      </w:r>
      <w:r w:rsidRPr="00E31785">
        <w:rPr>
          <w:noProof/>
          <w:szCs w:val="24"/>
        </w:rPr>
        <w:t xml:space="preserve"> could </w:t>
      </w:r>
      <w:r>
        <w:rPr>
          <w:noProof/>
          <w:szCs w:val="24"/>
        </w:rPr>
        <w:t xml:space="preserve">have been </w:t>
      </w:r>
      <w:r w:rsidR="00D24274">
        <w:rPr>
          <w:noProof/>
          <w:szCs w:val="24"/>
        </w:rPr>
        <w:t xml:space="preserve"> </w:t>
      </w:r>
      <w:r w:rsidRPr="00E31785">
        <w:rPr>
          <w:noProof/>
          <w:szCs w:val="24"/>
        </w:rPr>
        <w:t>de</w:t>
      </w:r>
      <w:r>
        <w:rPr>
          <w:noProof/>
          <w:szCs w:val="24"/>
        </w:rPr>
        <w:t>s</w:t>
      </w:r>
      <w:r w:rsidRPr="00E31785">
        <w:rPr>
          <w:noProof/>
          <w:szCs w:val="24"/>
        </w:rPr>
        <w:t>cribed</w:t>
      </w:r>
      <w:r>
        <w:rPr>
          <w:noProof/>
          <w:szCs w:val="24"/>
        </w:rPr>
        <w:t xml:space="preserve"> as Libertine</w:t>
      </w:r>
      <w:r w:rsidR="00034F50">
        <w:rPr>
          <w:noProof/>
          <w:szCs w:val="24"/>
        </w:rPr>
        <w:t xml:space="preserve"> in one sense or another</w:t>
      </w:r>
      <w:r>
        <w:rPr>
          <w:noProof/>
          <w:szCs w:val="24"/>
        </w:rPr>
        <w:t xml:space="preserve"> who </w:t>
      </w:r>
      <w:r w:rsidR="007A3618">
        <w:rPr>
          <w:noProof/>
          <w:szCs w:val="24"/>
        </w:rPr>
        <w:t xml:space="preserve">claimed a belief in a supreme being and </w:t>
      </w:r>
      <w:r w:rsidRPr="00765915">
        <w:rPr>
          <w:noProof/>
          <w:szCs w:val="24"/>
        </w:rPr>
        <w:t>were</w:t>
      </w:r>
      <w:r>
        <w:rPr>
          <w:noProof/>
          <w:szCs w:val="24"/>
        </w:rPr>
        <w:t>, Kings, Popes, Cardinals, Bishops</w:t>
      </w:r>
      <w:r w:rsidR="00C54B16">
        <w:rPr>
          <w:noProof/>
          <w:szCs w:val="24"/>
        </w:rPr>
        <w:t>, Politicians</w:t>
      </w:r>
      <w:r w:rsidR="009230F6">
        <w:rPr>
          <w:noProof/>
          <w:szCs w:val="24"/>
        </w:rPr>
        <w:t>,</w:t>
      </w:r>
      <w:r>
        <w:rPr>
          <w:noProof/>
          <w:szCs w:val="24"/>
        </w:rPr>
        <w:t xml:space="preserve"> </w:t>
      </w:r>
      <w:r w:rsidRPr="00E31785">
        <w:rPr>
          <w:noProof/>
          <w:szCs w:val="24"/>
        </w:rPr>
        <w:t>priest</w:t>
      </w:r>
      <w:r>
        <w:rPr>
          <w:noProof/>
          <w:szCs w:val="24"/>
        </w:rPr>
        <w:t xml:space="preserve">s and </w:t>
      </w:r>
      <w:r w:rsidR="009230F6">
        <w:rPr>
          <w:noProof/>
          <w:szCs w:val="24"/>
        </w:rPr>
        <w:t xml:space="preserve">some Freemasons </w:t>
      </w:r>
      <w:r w:rsidR="007A3618">
        <w:rPr>
          <w:noProof/>
          <w:szCs w:val="24"/>
        </w:rPr>
        <w:t>who possessed a</w:t>
      </w:r>
      <w:r w:rsidR="00AD51C0">
        <w:rPr>
          <w:noProof/>
          <w:szCs w:val="24"/>
        </w:rPr>
        <w:t xml:space="preserve"> low or non-exist</w:t>
      </w:r>
      <w:r w:rsidR="007A3618">
        <w:rPr>
          <w:noProof/>
          <w:szCs w:val="24"/>
        </w:rPr>
        <w:t>e</w:t>
      </w:r>
      <w:r w:rsidR="00AD51C0">
        <w:rPr>
          <w:noProof/>
          <w:szCs w:val="24"/>
        </w:rPr>
        <w:t>nt moral compass</w:t>
      </w:r>
      <w:r>
        <w:rPr>
          <w:noProof/>
          <w:szCs w:val="24"/>
        </w:rPr>
        <w:t>.</w:t>
      </w:r>
    </w:p>
    <w:p w14:paraId="3E9AE35A" w14:textId="1087F1B7" w:rsidR="00E31785" w:rsidRDefault="00E31785" w:rsidP="00EA5582">
      <w:pPr>
        <w:spacing w:after="120" w:line="360" w:lineRule="auto"/>
        <w:rPr>
          <w:noProof/>
          <w:szCs w:val="24"/>
        </w:rPr>
      </w:pPr>
      <w:r>
        <w:rPr>
          <w:szCs w:val="24"/>
        </w:rPr>
        <w:t>The current UGL</w:t>
      </w:r>
      <w:r w:rsidR="00034F50">
        <w:rPr>
          <w:szCs w:val="24"/>
        </w:rPr>
        <w:t>E</w:t>
      </w:r>
      <w:r>
        <w:rPr>
          <w:szCs w:val="24"/>
        </w:rPr>
        <w:t xml:space="preserve"> constitutions accept that from 1717 the aims as </w:t>
      </w:r>
      <w:r w:rsidRPr="00E31785">
        <w:rPr>
          <w:noProof/>
          <w:szCs w:val="24"/>
        </w:rPr>
        <w:t>st</w:t>
      </w:r>
      <w:r>
        <w:rPr>
          <w:noProof/>
          <w:szCs w:val="24"/>
        </w:rPr>
        <w:t>a</w:t>
      </w:r>
      <w:r w:rsidRPr="00E31785">
        <w:rPr>
          <w:noProof/>
          <w:szCs w:val="24"/>
        </w:rPr>
        <w:t>ted</w:t>
      </w:r>
      <w:r>
        <w:rPr>
          <w:noProof/>
          <w:szCs w:val="24"/>
        </w:rPr>
        <w:t xml:space="preserve"> came into being but in listing the principal editions of the Book of constitutions start at </w:t>
      </w:r>
      <w:r w:rsidR="008A6E75">
        <w:rPr>
          <w:noProof/>
          <w:szCs w:val="24"/>
        </w:rPr>
        <w:t xml:space="preserve">the </w:t>
      </w:r>
      <w:r>
        <w:rPr>
          <w:noProof/>
          <w:szCs w:val="24"/>
        </w:rPr>
        <w:t>issue, which is the 6/7</w:t>
      </w:r>
      <w:r w:rsidRPr="00E31785">
        <w:rPr>
          <w:noProof/>
          <w:szCs w:val="24"/>
          <w:vertAlign w:val="superscript"/>
        </w:rPr>
        <w:t>th</w:t>
      </w:r>
      <w:r>
        <w:rPr>
          <w:noProof/>
          <w:szCs w:val="24"/>
        </w:rPr>
        <w:t xml:space="preserve"> Edition of the Constitutions and dated 1815.  This is, of course after the unifying of Grand Lodges in the UK in </w:t>
      </w:r>
      <w:r>
        <w:rPr>
          <w:noProof/>
          <w:szCs w:val="24"/>
        </w:rPr>
        <w:lastRenderedPageBreak/>
        <w:t>1813. Our brothers then must have felt the need to change the constitutions then</w:t>
      </w:r>
      <w:r w:rsidR="00A3058B">
        <w:rPr>
          <w:noProof/>
          <w:szCs w:val="24"/>
        </w:rPr>
        <w:t>,</w:t>
      </w:r>
      <w:r>
        <w:rPr>
          <w:noProof/>
          <w:szCs w:val="24"/>
        </w:rPr>
        <w:t xml:space="preserve"> which is alluded to in section</w:t>
      </w:r>
      <w:r w:rsidR="001136A2">
        <w:rPr>
          <w:noProof/>
          <w:szCs w:val="24"/>
        </w:rPr>
        <w:t xml:space="preserve"> 2 below.</w:t>
      </w:r>
      <w:r>
        <w:rPr>
          <w:noProof/>
          <w:szCs w:val="24"/>
        </w:rPr>
        <w:t xml:space="preserve">: </w:t>
      </w:r>
    </w:p>
    <w:p w14:paraId="594637B9" w14:textId="777C980B" w:rsidR="00E31785" w:rsidRDefault="00E31785" w:rsidP="00EA5582">
      <w:pPr>
        <w:autoSpaceDE w:val="0"/>
        <w:autoSpaceDN w:val="0"/>
        <w:adjustRightInd w:val="0"/>
        <w:spacing w:after="120" w:line="360" w:lineRule="auto"/>
        <w:rPr>
          <w:noProof/>
          <w:szCs w:val="24"/>
        </w:rPr>
      </w:pPr>
      <w:r w:rsidRPr="00E31785">
        <w:rPr>
          <w:i/>
          <w:szCs w:val="24"/>
        </w:rPr>
        <w:t>2. In view of representations which have been received, and of statements recently issued which have distorted or obscured the true objects of Freemasonry, it is once again considered necessary to</w:t>
      </w:r>
      <w:r w:rsidR="002A396D">
        <w:rPr>
          <w:i/>
          <w:szCs w:val="24"/>
        </w:rPr>
        <w:t xml:space="preserve"> </w:t>
      </w:r>
      <w:r w:rsidRPr="00E31785">
        <w:rPr>
          <w:i/>
          <w:szCs w:val="24"/>
        </w:rPr>
        <w:t>emphasize certain fundamental principles of the Order.</w:t>
      </w:r>
      <w:r>
        <w:rPr>
          <w:noProof/>
          <w:szCs w:val="24"/>
        </w:rPr>
        <w:t xml:space="preserve"> </w:t>
      </w:r>
    </w:p>
    <w:p w14:paraId="01E1D01E" w14:textId="5D22E87D" w:rsidR="005C6FC7" w:rsidRDefault="005C6FC7" w:rsidP="00EA5582">
      <w:pPr>
        <w:autoSpaceDE w:val="0"/>
        <w:autoSpaceDN w:val="0"/>
        <w:adjustRightInd w:val="0"/>
        <w:spacing w:after="120" w:line="360" w:lineRule="auto"/>
        <w:rPr>
          <w:noProof/>
          <w:szCs w:val="24"/>
        </w:rPr>
      </w:pPr>
      <w:r>
        <w:rPr>
          <w:noProof/>
          <w:szCs w:val="24"/>
        </w:rPr>
        <w:t>What representations and by whom is not known, or at least I have been unable to find out</w:t>
      </w:r>
    </w:p>
    <w:p w14:paraId="4E74B122" w14:textId="23BDA905" w:rsidR="00E31785" w:rsidRDefault="00E31785" w:rsidP="00EA5582">
      <w:pPr>
        <w:spacing w:after="120" w:line="360" w:lineRule="auto"/>
        <w:rPr>
          <w:szCs w:val="24"/>
        </w:rPr>
      </w:pPr>
      <w:r>
        <w:rPr>
          <w:szCs w:val="24"/>
        </w:rPr>
        <w:t>The following states a Belief princip</w:t>
      </w:r>
      <w:r w:rsidR="00E92464">
        <w:rPr>
          <w:szCs w:val="24"/>
        </w:rPr>
        <w:t>le</w:t>
      </w:r>
      <w:r>
        <w:rPr>
          <w:szCs w:val="24"/>
        </w:rPr>
        <w:t xml:space="preserve"> as if it were from the beginning</w:t>
      </w:r>
      <w:r w:rsidR="007A3618">
        <w:rPr>
          <w:szCs w:val="24"/>
        </w:rPr>
        <w:t xml:space="preserve"> and </w:t>
      </w:r>
      <w:r w:rsidR="00CB090F">
        <w:rPr>
          <w:szCs w:val="24"/>
        </w:rPr>
        <w:t xml:space="preserve">is from the 1815 version of the </w:t>
      </w:r>
      <w:r w:rsidR="002467A6">
        <w:rPr>
          <w:szCs w:val="24"/>
        </w:rPr>
        <w:t>Constitution. As</w:t>
      </w:r>
      <w:r>
        <w:rPr>
          <w:szCs w:val="24"/>
        </w:rPr>
        <w:t xml:space="preserve"> shown </w:t>
      </w:r>
      <w:r w:rsidRPr="00E31785">
        <w:rPr>
          <w:noProof/>
          <w:szCs w:val="24"/>
        </w:rPr>
        <w:t>above</w:t>
      </w:r>
      <w:r>
        <w:rPr>
          <w:noProof/>
          <w:szCs w:val="24"/>
        </w:rPr>
        <w:t>,</w:t>
      </w:r>
      <w:r>
        <w:rPr>
          <w:szCs w:val="24"/>
        </w:rPr>
        <w:t xml:space="preserve"> it was not</w:t>
      </w:r>
      <w:r w:rsidR="002E7AB8">
        <w:rPr>
          <w:szCs w:val="24"/>
        </w:rPr>
        <w:t xml:space="preserve"> in the first edition</w:t>
      </w:r>
      <w:r w:rsidR="007A3618">
        <w:rPr>
          <w:szCs w:val="24"/>
        </w:rPr>
        <w:t xml:space="preserve"> (1723)</w:t>
      </w:r>
      <w:r w:rsidR="002E7AB8">
        <w:rPr>
          <w:szCs w:val="24"/>
        </w:rPr>
        <w:t xml:space="preserve"> of the Constitutions</w:t>
      </w:r>
      <w:r>
        <w:rPr>
          <w:szCs w:val="24"/>
        </w:rPr>
        <w:t>:</w:t>
      </w:r>
    </w:p>
    <w:p w14:paraId="6BB514A3" w14:textId="4BDCE54F" w:rsidR="00CB090F" w:rsidRDefault="00CB090F" w:rsidP="00EA5582">
      <w:pPr>
        <w:spacing w:after="120" w:line="360" w:lineRule="auto"/>
        <w:rPr>
          <w:noProof/>
          <w:szCs w:val="24"/>
        </w:rPr>
      </w:pPr>
      <w:r w:rsidRPr="00CB090F">
        <w:rPr>
          <w:i/>
          <w:iCs/>
          <w:color w:val="000000"/>
          <w:szCs w:val="24"/>
          <w:shd w:val="clear" w:color="auto" w:fill="FFFFFF"/>
        </w:rPr>
        <w:t>A </w:t>
      </w:r>
      <w:r w:rsidRPr="00CB090F">
        <w:rPr>
          <w:i/>
          <w:iCs/>
          <w:smallCaps/>
          <w:color w:val="000000"/>
          <w:szCs w:val="24"/>
          <w:shd w:val="clear" w:color="auto" w:fill="FFFFFF"/>
        </w:rPr>
        <w:t>Mason </w:t>
      </w:r>
      <w:r w:rsidRPr="00CB090F">
        <w:rPr>
          <w:i/>
          <w:iCs/>
          <w:color w:val="000000"/>
          <w:szCs w:val="24"/>
          <w:shd w:val="clear" w:color="auto" w:fill="FFFFFF"/>
        </w:rPr>
        <w:t>is obliged, by his tenure, to obey the moral law; and if he rightly understand the art he will never be a stupid atheist nor an irreligious libertine. He, of all men, should best understand that GOD seeth not as man seeth; for man looketh at the outward appearance, but GOD looketh to the heart. A mason is, therefore, particularly bound never to act against the dictates of his conscience. Let a man's religion or mode of worship be what it may, he is not excluded from the order</w:t>
      </w:r>
      <w:r w:rsidRPr="00CB090F">
        <w:rPr>
          <w:b/>
          <w:bCs/>
          <w:i/>
          <w:iCs/>
          <w:color w:val="000000"/>
          <w:szCs w:val="24"/>
          <w:shd w:val="clear" w:color="auto" w:fill="FFFFFF"/>
        </w:rPr>
        <w:t>, provided he believe in the glorious architect of heaven and earth,</w:t>
      </w:r>
      <w:r w:rsidRPr="00CB090F">
        <w:rPr>
          <w:i/>
          <w:iCs/>
          <w:color w:val="000000"/>
          <w:szCs w:val="24"/>
          <w:shd w:val="clear" w:color="auto" w:fill="FFFFFF"/>
        </w:rPr>
        <w:t xml:space="preserve"> and practise the sacred duties of morality. Masons unite with the virtuous of every persuasion in the firm and pleasing bond of fraternal love;</w:t>
      </w:r>
      <w:r w:rsidR="002B33A3">
        <w:rPr>
          <w:i/>
          <w:iCs/>
          <w:color w:val="000000"/>
          <w:szCs w:val="24"/>
          <w:shd w:val="clear" w:color="auto" w:fill="FFFFFF"/>
        </w:rPr>
        <w:t xml:space="preserve"> </w:t>
      </w:r>
      <w:r w:rsidRPr="00CB090F">
        <w:rPr>
          <w:i/>
          <w:iCs/>
          <w:color w:val="000000"/>
          <w:szCs w:val="24"/>
          <w:shd w:val="clear" w:color="auto" w:fill="FFFFFF"/>
        </w:rPr>
        <w:t>they are taught to view the errors of mankind with compassion, and to strive, by the purity of their own conduct, to demonstrate the superior excellence of the faith they may profess. Thus masonry is the centre of union between good men and true, and the happy means of conciliating friendship amongst those who must otherwise have remained at a perpetual distance</w:t>
      </w:r>
      <w:r>
        <w:rPr>
          <w:rStyle w:val="FootnoteReference"/>
          <w:i/>
          <w:iCs/>
          <w:color w:val="000000"/>
          <w:szCs w:val="24"/>
          <w:shd w:val="clear" w:color="auto" w:fill="FFFFFF"/>
        </w:rPr>
        <w:footnoteReference w:id="15"/>
      </w:r>
      <w:r>
        <w:rPr>
          <w:rFonts w:ascii="inherit" w:hAnsi="inherit"/>
          <w:color w:val="000000"/>
          <w:sz w:val="27"/>
          <w:szCs w:val="27"/>
          <w:shd w:val="clear" w:color="auto" w:fill="FFFFFF"/>
        </w:rPr>
        <w:t>.</w:t>
      </w:r>
      <w:r>
        <w:rPr>
          <w:noProof/>
          <w:szCs w:val="24"/>
        </w:rPr>
        <w:t xml:space="preserve"> </w:t>
      </w:r>
    </w:p>
    <w:p w14:paraId="7AB581D9" w14:textId="6503E628" w:rsidR="00E31785" w:rsidRPr="00AD51C0" w:rsidRDefault="009230F6" w:rsidP="00EA5582">
      <w:pPr>
        <w:spacing w:after="120" w:line="360" w:lineRule="auto"/>
        <w:rPr>
          <w:noProof/>
          <w:szCs w:val="24"/>
        </w:rPr>
      </w:pPr>
      <w:r>
        <w:rPr>
          <w:noProof/>
          <w:szCs w:val="24"/>
        </w:rPr>
        <w:t xml:space="preserve">Here we have </w:t>
      </w:r>
      <w:r w:rsidR="007A3618">
        <w:rPr>
          <w:noProof/>
          <w:szCs w:val="24"/>
        </w:rPr>
        <w:t>to miss</w:t>
      </w:r>
      <w:r w:rsidR="00CB090F">
        <w:rPr>
          <w:noProof/>
          <w:szCs w:val="24"/>
        </w:rPr>
        <w:t xml:space="preserve"> </w:t>
      </w:r>
      <w:r w:rsidR="007A3618">
        <w:rPr>
          <w:noProof/>
          <w:szCs w:val="24"/>
        </w:rPr>
        <w:t>the</w:t>
      </w:r>
      <w:r>
        <w:rPr>
          <w:noProof/>
          <w:szCs w:val="24"/>
        </w:rPr>
        <w:t xml:space="preserve"> definition of that Religion in which all men agree: </w:t>
      </w:r>
      <w:r w:rsidRPr="00560487">
        <w:rPr>
          <w:noProof/>
          <w:szCs w:val="24"/>
          <w:u w:val="single"/>
        </w:rPr>
        <w:t>“</w:t>
      </w:r>
      <w:r w:rsidRPr="00560487">
        <w:rPr>
          <w:i/>
          <w:iCs/>
          <w:noProof/>
          <w:szCs w:val="24"/>
          <w:u w:val="single"/>
        </w:rPr>
        <w:t>to be good men and true, or Men of Honour and Honesty”</w:t>
      </w:r>
      <w:r w:rsidR="00AD51C0">
        <w:rPr>
          <w:noProof/>
          <w:szCs w:val="24"/>
        </w:rPr>
        <w:t xml:space="preserve"> or one could say of</w:t>
      </w:r>
      <w:r w:rsidR="001136A2">
        <w:rPr>
          <w:noProof/>
          <w:szCs w:val="24"/>
        </w:rPr>
        <w:t xml:space="preserve"> a</w:t>
      </w:r>
      <w:r w:rsidR="00AD51C0">
        <w:rPr>
          <w:noProof/>
          <w:szCs w:val="24"/>
        </w:rPr>
        <w:t xml:space="preserve"> high moral compass.</w:t>
      </w:r>
    </w:p>
    <w:p w14:paraId="22787A1E" w14:textId="18C0382E" w:rsidR="00A43CE3" w:rsidRDefault="00A43CE3" w:rsidP="00EA5582">
      <w:pPr>
        <w:spacing w:after="120" w:line="360" w:lineRule="auto"/>
        <w:rPr>
          <w:color w:val="333333"/>
          <w:szCs w:val="24"/>
        </w:rPr>
      </w:pPr>
      <w:r>
        <w:rPr>
          <w:color w:val="333333"/>
          <w:szCs w:val="24"/>
        </w:rPr>
        <w:t xml:space="preserve">It is also in these early times that the breakaway from the English way of Freemasonry by the French </w:t>
      </w:r>
      <w:r w:rsidR="00B7122A">
        <w:rPr>
          <w:color w:val="333333"/>
          <w:szCs w:val="24"/>
        </w:rPr>
        <w:t>occurred. The Grand Orient of France was created in Paris in 1736 Its Constitution was the model of Anderson’s original Constitution of 1723.</w:t>
      </w:r>
    </w:p>
    <w:p w14:paraId="00BDAD46" w14:textId="3C75B941" w:rsidR="00B7122A" w:rsidRPr="004D62A2" w:rsidRDefault="00B7122A" w:rsidP="00EA5582">
      <w:pPr>
        <w:spacing w:after="120" w:line="360" w:lineRule="auto"/>
        <w:rPr>
          <w:i/>
          <w:iCs/>
          <w:color w:val="333333"/>
          <w:szCs w:val="24"/>
        </w:rPr>
      </w:pPr>
      <w:r>
        <w:rPr>
          <w:color w:val="333333"/>
          <w:szCs w:val="24"/>
        </w:rPr>
        <w:t>Changes to this constitution (Andersons) were first made in England regarding a belief in a Supreme Being</w:t>
      </w:r>
      <w:r w:rsidR="00A53FC3">
        <w:rPr>
          <w:color w:val="333333"/>
          <w:szCs w:val="24"/>
        </w:rPr>
        <w:t xml:space="preserve"> or</w:t>
      </w:r>
      <w:r>
        <w:rPr>
          <w:color w:val="333333"/>
          <w:szCs w:val="24"/>
        </w:rPr>
        <w:t xml:space="preserve"> the GA of the U and the placing of the Bible on the altar. </w:t>
      </w:r>
      <w:r w:rsidR="00A53FC3">
        <w:rPr>
          <w:color w:val="333333"/>
          <w:szCs w:val="24"/>
        </w:rPr>
        <w:t xml:space="preserve">The Bible is not mentioned in Masonic Rituals until 1724 and it was in 1760 that Preston moved that it be considered as one of the Great Lights of </w:t>
      </w:r>
      <w:r w:rsidR="002467A6">
        <w:rPr>
          <w:color w:val="333333"/>
          <w:szCs w:val="24"/>
        </w:rPr>
        <w:t>Freemasonry.  At</w:t>
      </w:r>
      <w:r>
        <w:rPr>
          <w:color w:val="333333"/>
          <w:szCs w:val="24"/>
        </w:rPr>
        <w:t xml:space="preserve"> this time the French stayed with the original constitution. There </w:t>
      </w:r>
      <w:r w:rsidR="00E92464">
        <w:rPr>
          <w:color w:val="333333"/>
          <w:szCs w:val="24"/>
        </w:rPr>
        <w:t>was</w:t>
      </w:r>
      <w:r>
        <w:rPr>
          <w:color w:val="333333"/>
          <w:szCs w:val="24"/>
        </w:rPr>
        <w:t xml:space="preserve"> no problem with </w:t>
      </w:r>
      <w:r w:rsidR="002467A6">
        <w:rPr>
          <w:color w:val="333333"/>
          <w:szCs w:val="24"/>
        </w:rPr>
        <w:t>this,</w:t>
      </w:r>
      <w:r>
        <w:rPr>
          <w:color w:val="333333"/>
          <w:szCs w:val="24"/>
        </w:rPr>
        <w:t xml:space="preserve"> and French </w:t>
      </w:r>
      <w:r w:rsidR="0037671D">
        <w:rPr>
          <w:color w:val="333333"/>
          <w:szCs w:val="24"/>
        </w:rPr>
        <w:t>M</w:t>
      </w:r>
      <w:r>
        <w:rPr>
          <w:color w:val="333333"/>
          <w:szCs w:val="24"/>
        </w:rPr>
        <w:t>asons were not considered Godless or Ath</w:t>
      </w:r>
      <w:r w:rsidR="00E92464">
        <w:rPr>
          <w:color w:val="333333"/>
          <w:szCs w:val="24"/>
        </w:rPr>
        <w:t>ei</w:t>
      </w:r>
      <w:r>
        <w:rPr>
          <w:color w:val="333333"/>
          <w:szCs w:val="24"/>
        </w:rPr>
        <w:t>sts. To be atheistic the French would have had to state “there is no God” they did not say this.</w:t>
      </w:r>
      <w:r w:rsidR="0037671D">
        <w:rPr>
          <w:color w:val="333333"/>
          <w:szCs w:val="24"/>
        </w:rPr>
        <w:t xml:space="preserve"> They did say “Masonry </w:t>
      </w:r>
      <w:r w:rsidR="0037671D">
        <w:rPr>
          <w:color w:val="333333"/>
          <w:szCs w:val="24"/>
        </w:rPr>
        <w:lastRenderedPageBreak/>
        <w:t>excludes no one on account of his beliefs”</w:t>
      </w:r>
      <w:r w:rsidR="00A53FC3">
        <w:rPr>
          <w:color w:val="333333"/>
          <w:szCs w:val="24"/>
        </w:rPr>
        <w:t xml:space="preserve"> It is interesting to note that the proposer of the idea to su</w:t>
      </w:r>
      <w:r w:rsidR="00E92464">
        <w:rPr>
          <w:color w:val="333333"/>
          <w:szCs w:val="24"/>
        </w:rPr>
        <w:t>p</w:t>
      </w:r>
      <w:r w:rsidR="00A53FC3">
        <w:rPr>
          <w:color w:val="333333"/>
          <w:szCs w:val="24"/>
        </w:rPr>
        <w:t>press the GA of the U</w:t>
      </w:r>
      <w:r w:rsidR="004D62A2">
        <w:rPr>
          <w:color w:val="333333"/>
          <w:szCs w:val="24"/>
        </w:rPr>
        <w:t xml:space="preserve"> was a protestant clergyman and he stated “</w:t>
      </w:r>
      <w:r w:rsidR="004D62A2">
        <w:rPr>
          <w:i/>
          <w:iCs/>
          <w:color w:val="333333"/>
          <w:szCs w:val="24"/>
        </w:rPr>
        <w:t xml:space="preserve">In suppressing the formula respecting the GA of the U we did not mean to replace it by a materialistic formula. None among us in proposing </w:t>
      </w:r>
      <w:r w:rsidR="002467A6">
        <w:rPr>
          <w:i/>
          <w:iCs/>
          <w:color w:val="333333"/>
          <w:szCs w:val="24"/>
        </w:rPr>
        <w:t>this suppression</w:t>
      </w:r>
      <w:r w:rsidR="004D62A2">
        <w:rPr>
          <w:i/>
          <w:iCs/>
          <w:color w:val="333333"/>
          <w:szCs w:val="24"/>
        </w:rPr>
        <w:t xml:space="preserve"> thought of professing atheism or materialism, and we declare formally and emphatically that we had no other end in view than to proclaim absolute liberty of conscience”</w:t>
      </w:r>
    </w:p>
    <w:p w14:paraId="1878A45E" w14:textId="28C8867A" w:rsidR="0037671D" w:rsidRPr="00A53FC3" w:rsidRDefault="0037671D" w:rsidP="00EA5582">
      <w:pPr>
        <w:spacing w:after="120" w:line="360" w:lineRule="auto"/>
        <w:rPr>
          <w:i/>
          <w:iCs/>
          <w:color w:val="333333"/>
          <w:szCs w:val="24"/>
        </w:rPr>
      </w:pPr>
      <w:r>
        <w:rPr>
          <w:color w:val="333333"/>
          <w:szCs w:val="24"/>
        </w:rPr>
        <w:t xml:space="preserve">I do not want to be considered as one who thinks it is wrong for a man to hold a belief in </w:t>
      </w:r>
      <w:r w:rsidR="00560487">
        <w:rPr>
          <w:color w:val="333333"/>
          <w:szCs w:val="24"/>
        </w:rPr>
        <w:t xml:space="preserve">a </w:t>
      </w:r>
      <w:r>
        <w:rPr>
          <w:color w:val="333333"/>
          <w:szCs w:val="24"/>
        </w:rPr>
        <w:t>d</w:t>
      </w:r>
      <w:r w:rsidR="00560487">
        <w:rPr>
          <w:color w:val="333333"/>
          <w:szCs w:val="24"/>
        </w:rPr>
        <w:t>ei</w:t>
      </w:r>
      <w:r>
        <w:rPr>
          <w:color w:val="333333"/>
          <w:szCs w:val="24"/>
        </w:rPr>
        <w:t xml:space="preserve">ty but as one who seeks to hold a belief that there are many good men and true who do not hold the same belief as </w:t>
      </w:r>
      <w:r w:rsidR="00A53FC3">
        <w:rPr>
          <w:color w:val="333333"/>
          <w:szCs w:val="24"/>
        </w:rPr>
        <w:t>other Freemasons</w:t>
      </w:r>
      <w:r>
        <w:rPr>
          <w:color w:val="333333"/>
          <w:szCs w:val="24"/>
        </w:rPr>
        <w:t xml:space="preserve"> </w:t>
      </w:r>
      <w:r w:rsidR="007A3618">
        <w:rPr>
          <w:color w:val="333333"/>
          <w:szCs w:val="24"/>
        </w:rPr>
        <w:t xml:space="preserve">but </w:t>
      </w:r>
      <w:r>
        <w:rPr>
          <w:color w:val="333333"/>
          <w:szCs w:val="24"/>
        </w:rPr>
        <w:t>should also be welcomed within our fold.</w:t>
      </w:r>
      <w:r w:rsidR="00A53FC3">
        <w:rPr>
          <w:color w:val="333333"/>
          <w:szCs w:val="24"/>
        </w:rPr>
        <w:t xml:space="preserve"> I will again quote from Anderson</w:t>
      </w:r>
      <w:r w:rsidR="00560487">
        <w:rPr>
          <w:color w:val="333333"/>
          <w:szCs w:val="24"/>
        </w:rPr>
        <w:t>'</w:t>
      </w:r>
      <w:r w:rsidR="00A53FC3">
        <w:rPr>
          <w:color w:val="333333"/>
          <w:szCs w:val="24"/>
        </w:rPr>
        <w:t xml:space="preserve">s constitution of 1723 </w:t>
      </w:r>
      <w:r w:rsidR="00A53FC3" w:rsidRPr="00A53FC3">
        <w:rPr>
          <w:i/>
          <w:iCs/>
          <w:color w:val="333333"/>
          <w:szCs w:val="24"/>
        </w:rPr>
        <w:t>“yet i</w:t>
      </w:r>
      <w:r w:rsidR="007A3618">
        <w:rPr>
          <w:i/>
          <w:iCs/>
          <w:color w:val="333333"/>
          <w:szCs w:val="24"/>
        </w:rPr>
        <w:t>t</w:t>
      </w:r>
      <w:r w:rsidR="00A53FC3" w:rsidRPr="00A53FC3">
        <w:rPr>
          <w:i/>
          <w:iCs/>
          <w:color w:val="333333"/>
          <w:szCs w:val="24"/>
        </w:rPr>
        <w:t xml:space="preserve"> is now thought more expedient only to oblige them to that religion in which all men agree, leaving their peculiar opinions to themselves; that is to be good men and true</w:t>
      </w:r>
      <w:r w:rsidR="00A53FC3">
        <w:rPr>
          <w:i/>
          <w:iCs/>
          <w:color w:val="333333"/>
          <w:szCs w:val="24"/>
        </w:rPr>
        <w:t>,</w:t>
      </w:r>
      <w:r w:rsidR="00A53FC3" w:rsidRPr="00A53FC3">
        <w:rPr>
          <w:i/>
          <w:iCs/>
          <w:color w:val="333333"/>
          <w:szCs w:val="24"/>
        </w:rPr>
        <w:t xml:space="preserve"> men of honour and honesty b</w:t>
      </w:r>
      <w:r w:rsidR="00A53FC3">
        <w:rPr>
          <w:i/>
          <w:iCs/>
          <w:color w:val="333333"/>
          <w:szCs w:val="24"/>
        </w:rPr>
        <w:t>y</w:t>
      </w:r>
      <w:r w:rsidR="00A53FC3" w:rsidRPr="00A53FC3">
        <w:rPr>
          <w:i/>
          <w:iCs/>
          <w:color w:val="333333"/>
          <w:szCs w:val="24"/>
        </w:rPr>
        <w:t xml:space="preserve"> whatever denominations or </w:t>
      </w:r>
      <w:r w:rsidR="00AD51C0" w:rsidRPr="00A53FC3">
        <w:rPr>
          <w:i/>
          <w:iCs/>
          <w:color w:val="333333"/>
          <w:szCs w:val="24"/>
        </w:rPr>
        <w:t>persuasions</w:t>
      </w:r>
      <w:r w:rsidR="00A53FC3" w:rsidRPr="00A53FC3">
        <w:rPr>
          <w:i/>
          <w:iCs/>
          <w:color w:val="333333"/>
          <w:szCs w:val="24"/>
        </w:rPr>
        <w:t xml:space="preserve"> they may be distinguished</w:t>
      </w:r>
      <w:r w:rsidR="00A53FC3">
        <w:rPr>
          <w:i/>
          <w:iCs/>
          <w:color w:val="333333"/>
          <w:szCs w:val="24"/>
        </w:rPr>
        <w:t>”</w:t>
      </w:r>
    </w:p>
    <w:p w14:paraId="4BD4FBC6" w14:textId="21EA8DF1" w:rsidR="006B2424" w:rsidRDefault="009B7EEC" w:rsidP="00EA5582">
      <w:pPr>
        <w:spacing w:after="120" w:line="360" w:lineRule="auto"/>
        <w:rPr>
          <w:color w:val="333333"/>
          <w:szCs w:val="24"/>
        </w:rPr>
      </w:pPr>
      <w:r>
        <w:rPr>
          <w:color w:val="333333"/>
          <w:szCs w:val="24"/>
        </w:rPr>
        <w:t xml:space="preserve"> </w:t>
      </w:r>
      <w:r w:rsidR="0048537F">
        <w:rPr>
          <w:color w:val="333333"/>
          <w:szCs w:val="24"/>
        </w:rPr>
        <w:t>This then is where the Grand Orient of France went back to after the English amended their constitution to include the GA of the U.</w:t>
      </w:r>
    </w:p>
    <w:p w14:paraId="3E5415CA" w14:textId="306E3678" w:rsidR="00070DBD" w:rsidRDefault="007A3618" w:rsidP="00EA5582">
      <w:pPr>
        <w:spacing w:after="120" w:line="360" w:lineRule="auto"/>
        <w:rPr>
          <w:color w:val="333333"/>
          <w:szCs w:val="24"/>
        </w:rPr>
      </w:pPr>
      <w:r>
        <w:rPr>
          <w:color w:val="333333"/>
          <w:szCs w:val="24"/>
        </w:rPr>
        <w:t>A</w:t>
      </w:r>
      <w:r w:rsidR="00070DBD">
        <w:rPr>
          <w:color w:val="333333"/>
          <w:szCs w:val="24"/>
        </w:rPr>
        <w:t xml:space="preserve"> man of high Moral Compass would fit into that described as making a good Mason</w:t>
      </w:r>
      <w:r>
        <w:rPr>
          <w:color w:val="333333"/>
          <w:szCs w:val="24"/>
        </w:rPr>
        <w:t>.</w:t>
      </w:r>
    </w:p>
    <w:p w14:paraId="5C77B72A" w14:textId="11AC9300" w:rsidR="00650E03" w:rsidRPr="00650E03" w:rsidRDefault="00650E03" w:rsidP="00EA5582">
      <w:pPr>
        <w:pStyle w:val="Heading1"/>
        <w:spacing w:before="0" w:after="120" w:line="360" w:lineRule="auto"/>
      </w:pPr>
      <w:bookmarkStart w:id="12" w:name="_Toc101503294"/>
      <w:r w:rsidRPr="00650E03">
        <w:rPr>
          <w:rStyle w:val="Heading2Char"/>
          <w:rFonts w:ascii="Times New Roman" w:hAnsi="Times New Roman"/>
          <w:color w:val="auto"/>
          <w:sz w:val="28"/>
          <w:szCs w:val="32"/>
        </w:rPr>
        <w:t>The volume of Sacred Law</w:t>
      </w:r>
      <w:bookmarkEnd w:id="12"/>
    </w:p>
    <w:p w14:paraId="425659F2" w14:textId="436FEA3D" w:rsidR="00517D1A" w:rsidRPr="00560487" w:rsidRDefault="00C24B9F" w:rsidP="00EA5582">
      <w:pPr>
        <w:spacing w:after="120" w:line="360" w:lineRule="auto"/>
        <w:rPr>
          <w:bCs/>
          <w:i/>
          <w:iCs/>
          <w:color w:val="333333"/>
          <w:szCs w:val="24"/>
        </w:rPr>
      </w:pPr>
      <w:r w:rsidRPr="00C24B9F">
        <w:rPr>
          <w:color w:val="333333"/>
          <w:szCs w:val="24"/>
        </w:rPr>
        <w:t xml:space="preserve">The </w:t>
      </w:r>
      <w:r w:rsidRPr="007D0EC2">
        <w:rPr>
          <w:noProof/>
          <w:color w:val="333333"/>
          <w:szCs w:val="24"/>
        </w:rPr>
        <w:t>Bible</w:t>
      </w:r>
      <w:r w:rsidRPr="00C24B9F">
        <w:rPr>
          <w:color w:val="333333"/>
          <w:szCs w:val="24"/>
        </w:rPr>
        <w:t xml:space="preserve"> referred to by Freemasons</w:t>
      </w:r>
      <w:r w:rsidR="000239F3">
        <w:rPr>
          <w:color w:val="333333"/>
          <w:szCs w:val="24"/>
        </w:rPr>
        <w:t>,</w:t>
      </w:r>
      <w:r w:rsidRPr="00C24B9F">
        <w:rPr>
          <w:color w:val="333333"/>
          <w:szCs w:val="24"/>
        </w:rPr>
        <w:t xml:space="preserve"> as the Volume of the Sacred Law [VSL], is always open in Lodges.</w:t>
      </w:r>
      <w:r w:rsidR="00E31785">
        <w:rPr>
          <w:color w:val="333333"/>
          <w:szCs w:val="24"/>
        </w:rPr>
        <w:t xml:space="preserve"> Item 4 of the Constitution states in part.  </w:t>
      </w:r>
      <w:r w:rsidRPr="00C24B9F">
        <w:rPr>
          <w:color w:val="333333"/>
          <w:szCs w:val="24"/>
        </w:rPr>
        <w:t xml:space="preserve"> </w:t>
      </w:r>
      <w:r w:rsidRPr="00560487">
        <w:rPr>
          <w:bCs/>
          <w:i/>
          <w:iCs/>
          <w:color w:val="333333"/>
          <w:szCs w:val="24"/>
        </w:rPr>
        <w:t xml:space="preserve">Every Candidate is required to take his Obligation on that book or on the Volume which is held by his particular creed to impart </w:t>
      </w:r>
      <w:r w:rsidR="0065378D" w:rsidRPr="00560487">
        <w:rPr>
          <w:bCs/>
          <w:i/>
          <w:iCs/>
          <w:color w:val="333333"/>
          <w:szCs w:val="24"/>
        </w:rPr>
        <w:t>s</w:t>
      </w:r>
      <w:r w:rsidRPr="00560487">
        <w:rPr>
          <w:bCs/>
          <w:i/>
          <w:iCs/>
          <w:noProof/>
          <w:color w:val="333333"/>
          <w:szCs w:val="24"/>
        </w:rPr>
        <w:t>anctity</w:t>
      </w:r>
      <w:r w:rsidRPr="00560487">
        <w:rPr>
          <w:bCs/>
          <w:i/>
          <w:iCs/>
          <w:color w:val="333333"/>
          <w:szCs w:val="24"/>
        </w:rPr>
        <w:t xml:space="preserve"> of oath or promise taken upon it.</w:t>
      </w:r>
      <w:r w:rsidR="00E31785" w:rsidRPr="00560487">
        <w:rPr>
          <w:rStyle w:val="FootnoteReference"/>
          <w:bCs/>
          <w:i/>
          <w:iCs/>
          <w:color w:val="333333"/>
          <w:szCs w:val="24"/>
        </w:rPr>
        <w:footnoteReference w:id="16"/>
      </w:r>
      <w:r w:rsidRPr="00560487">
        <w:rPr>
          <w:bCs/>
          <w:i/>
          <w:iCs/>
          <w:color w:val="333333"/>
          <w:szCs w:val="24"/>
        </w:rPr>
        <w:t> </w:t>
      </w:r>
    </w:p>
    <w:p w14:paraId="7813B4E3" w14:textId="39CE4332" w:rsidR="00034F50" w:rsidRDefault="00C24B9F" w:rsidP="00EA5582">
      <w:pPr>
        <w:spacing w:after="120" w:line="360" w:lineRule="auto"/>
        <w:ind w:right="-165"/>
        <w:rPr>
          <w:color w:val="000000"/>
          <w:szCs w:val="24"/>
        </w:rPr>
      </w:pPr>
      <w:r w:rsidRPr="00C24B9F">
        <w:rPr>
          <w:color w:val="333333"/>
          <w:szCs w:val="24"/>
        </w:rPr>
        <w:t xml:space="preserve">Having taken the great and solemn obligation of a Freemason, the candidate is restored to the blessing of </w:t>
      </w:r>
      <w:r w:rsidRPr="00842F57">
        <w:rPr>
          <w:color w:val="333333"/>
          <w:szCs w:val="24"/>
          <w:u w:val="single"/>
        </w:rPr>
        <w:t>material light</w:t>
      </w:r>
      <w:r w:rsidRPr="00C24B9F">
        <w:rPr>
          <w:color w:val="333333"/>
          <w:szCs w:val="24"/>
        </w:rPr>
        <w:t xml:space="preserve">. He is then told that we acknowledge "three great, though emblematical, lights in Freemasonry. They are the Volume of the Sacred Law, the Square and the Compasses." </w:t>
      </w:r>
      <w:r w:rsidR="00F47E66" w:rsidRPr="00C24B9F">
        <w:rPr>
          <w:color w:val="333333"/>
          <w:szCs w:val="24"/>
        </w:rPr>
        <w:t>Thus,</w:t>
      </w:r>
      <w:r w:rsidRPr="00C24B9F">
        <w:rPr>
          <w:color w:val="333333"/>
          <w:szCs w:val="24"/>
        </w:rPr>
        <w:t xml:space="preserve"> the first, and the most </w:t>
      </w:r>
      <w:r w:rsidR="002467A6" w:rsidRPr="00C24B9F">
        <w:rPr>
          <w:color w:val="333333"/>
          <w:szCs w:val="24"/>
        </w:rPr>
        <w:t xml:space="preserve">important </w:t>
      </w:r>
      <w:r w:rsidR="002467A6">
        <w:rPr>
          <w:color w:val="333333"/>
          <w:szCs w:val="24"/>
        </w:rPr>
        <w:t>revelation</w:t>
      </w:r>
      <w:r w:rsidRPr="00C24B9F">
        <w:rPr>
          <w:color w:val="333333"/>
          <w:szCs w:val="24"/>
        </w:rPr>
        <w:t xml:space="preserve"> to the Candidate in Freemasonry</w:t>
      </w:r>
      <w:r w:rsidR="002B33A3">
        <w:rPr>
          <w:color w:val="333333"/>
          <w:szCs w:val="24"/>
        </w:rPr>
        <w:t>,</w:t>
      </w:r>
      <w:r w:rsidRPr="00C24B9F">
        <w:rPr>
          <w:color w:val="333333"/>
          <w:szCs w:val="24"/>
        </w:rPr>
        <w:t xml:space="preserve"> is to the greatest of all lights, "The Volume of the Sacred Law." </w:t>
      </w:r>
      <w:r w:rsidRPr="00C24B9F">
        <w:rPr>
          <w:color w:val="333333"/>
          <w:szCs w:val="24"/>
        </w:rPr>
        <w:br/>
      </w:r>
      <w:r w:rsidR="00FE2FCB" w:rsidRPr="00FE2FCB">
        <w:rPr>
          <w:color w:val="000000"/>
          <w:szCs w:val="24"/>
        </w:rPr>
        <w:t>Its presence</w:t>
      </w:r>
      <w:r w:rsidR="00842F57">
        <w:rPr>
          <w:color w:val="000000"/>
          <w:szCs w:val="24"/>
        </w:rPr>
        <w:t>, however,</w:t>
      </w:r>
      <w:r w:rsidR="00FE2FCB" w:rsidRPr="00FE2FCB">
        <w:rPr>
          <w:color w:val="000000"/>
          <w:szCs w:val="24"/>
        </w:rPr>
        <w:t xml:space="preserve"> is no more than a symbol, a representative of all the great books of the religious teachings, which have </w:t>
      </w:r>
      <w:r w:rsidR="00F47E66" w:rsidRPr="00FE2FCB">
        <w:rPr>
          <w:color w:val="000000"/>
          <w:szCs w:val="24"/>
        </w:rPr>
        <w:t>significance</w:t>
      </w:r>
      <w:r w:rsidR="00FE2FCB" w:rsidRPr="00FE2FCB">
        <w:rPr>
          <w:color w:val="000000"/>
          <w:szCs w:val="24"/>
        </w:rPr>
        <w:t xml:space="preserve"> to particular groups of people</w:t>
      </w:r>
      <w:r w:rsidR="003739A7" w:rsidRPr="007A140B">
        <w:rPr>
          <w:noProof/>
          <w:color w:val="000000"/>
          <w:szCs w:val="24"/>
        </w:rPr>
        <w:t xml:space="preserve"> </w:t>
      </w:r>
    </w:p>
    <w:p w14:paraId="1A8C31D6" w14:textId="6600CBAD" w:rsidR="002467A6" w:rsidRDefault="00FE2FCB" w:rsidP="00EA5582">
      <w:pPr>
        <w:spacing w:after="120" w:line="360" w:lineRule="auto"/>
        <w:ind w:right="-165"/>
        <w:rPr>
          <w:color w:val="000000"/>
          <w:szCs w:val="24"/>
        </w:rPr>
      </w:pPr>
      <w:r w:rsidRPr="00FE2FCB">
        <w:rPr>
          <w:color w:val="000000"/>
          <w:szCs w:val="24"/>
        </w:rPr>
        <w:t xml:space="preserve">In some </w:t>
      </w:r>
      <w:r w:rsidRPr="00FE2FCB">
        <w:rPr>
          <w:noProof/>
          <w:color w:val="000000"/>
          <w:szCs w:val="24"/>
        </w:rPr>
        <w:t>Jurisdictions</w:t>
      </w:r>
      <w:r>
        <w:rPr>
          <w:noProof/>
          <w:color w:val="000000"/>
          <w:szCs w:val="24"/>
        </w:rPr>
        <w:t>,</w:t>
      </w:r>
      <w:r w:rsidRPr="00FE2FCB">
        <w:rPr>
          <w:color w:val="000000"/>
          <w:szCs w:val="24"/>
        </w:rPr>
        <w:t xml:space="preserve"> other works replace the Bible on the altar.  Singapore Lodge, a Lodge working under the English Constitution, uses no fewer than six </w:t>
      </w:r>
      <w:r w:rsidR="00737D8A">
        <w:rPr>
          <w:color w:val="000000"/>
          <w:szCs w:val="24"/>
        </w:rPr>
        <w:t>of the</w:t>
      </w:r>
      <w:r w:rsidR="000239F3">
        <w:rPr>
          <w:color w:val="000000"/>
          <w:szCs w:val="24"/>
        </w:rPr>
        <w:t xml:space="preserve"> </w:t>
      </w:r>
      <w:r w:rsidRPr="00C54B16">
        <w:rPr>
          <w:noProof/>
          <w:color w:val="000000"/>
          <w:szCs w:val="24"/>
        </w:rPr>
        <w:t>V</w:t>
      </w:r>
      <w:r w:rsidR="003739A7" w:rsidRPr="00C54B16">
        <w:rPr>
          <w:noProof/>
          <w:color w:val="000000"/>
          <w:szCs w:val="24"/>
        </w:rPr>
        <w:t>s</w:t>
      </w:r>
      <w:r w:rsidRPr="00C54B16">
        <w:rPr>
          <w:noProof/>
          <w:color w:val="000000"/>
          <w:szCs w:val="24"/>
        </w:rPr>
        <w:t>SL</w:t>
      </w:r>
      <w:r w:rsidRPr="00FE2FCB">
        <w:rPr>
          <w:color w:val="000000"/>
          <w:szCs w:val="24"/>
        </w:rPr>
        <w:t xml:space="preserve"> of </w:t>
      </w:r>
      <w:r w:rsidR="000239F3">
        <w:rPr>
          <w:color w:val="000000"/>
          <w:szCs w:val="24"/>
        </w:rPr>
        <w:t>various</w:t>
      </w:r>
      <w:r w:rsidRPr="00FE2FCB">
        <w:rPr>
          <w:color w:val="000000"/>
          <w:szCs w:val="24"/>
        </w:rPr>
        <w:t xml:space="preserve"> faiths.  </w:t>
      </w:r>
    </w:p>
    <w:p w14:paraId="483C38C4" w14:textId="0499C73A" w:rsidR="00F47E66" w:rsidRDefault="00FE2FCB" w:rsidP="00EA5582">
      <w:pPr>
        <w:spacing w:after="120" w:line="360" w:lineRule="auto"/>
        <w:ind w:right="-165"/>
        <w:rPr>
          <w:rFonts w:ascii="Krone" w:hAnsi="Krone"/>
          <w:color w:val="000000"/>
          <w:sz w:val="27"/>
          <w:szCs w:val="27"/>
        </w:rPr>
      </w:pPr>
      <w:r w:rsidRPr="00FE2FCB">
        <w:rPr>
          <w:color w:val="000000"/>
          <w:szCs w:val="24"/>
        </w:rPr>
        <w:t>As one Scottish Grand Lodge authority puts it: "</w:t>
      </w:r>
      <w:r w:rsidRPr="00C54B16">
        <w:rPr>
          <w:i/>
          <w:color w:val="000000"/>
          <w:szCs w:val="24"/>
        </w:rPr>
        <w:t xml:space="preserve">The Volume of the Sacred Law, no matter though it be our Bible or the Sacred Writings of the Hindu, the Zendavesta of the Parsee, or the Koran of the </w:t>
      </w:r>
      <w:r w:rsidRPr="00C54B16">
        <w:rPr>
          <w:i/>
          <w:color w:val="000000"/>
          <w:szCs w:val="24"/>
        </w:rPr>
        <w:lastRenderedPageBreak/>
        <w:t>Mohammedan, typifies the Mind or Will of the GAOTU, the Great First Cause - the Creator and Preserver of the  Universe - the  Great  Life-Giver, that Great Unknown and Unknowable which is manifested in His Universe</w:t>
      </w:r>
      <w:r w:rsidRPr="00C54B16">
        <w:rPr>
          <w:b/>
          <w:i/>
          <w:color w:val="000000"/>
          <w:szCs w:val="24"/>
        </w:rPr>
        <w:t xml:space="preserve">. It is a symbol and a symbol only, and it is shown as supporting the other two symbols, the Square and </w:t>
      </w:r>
      <w:r w:rsidR="00F47E66" w:rsidRPr="00C54B16">
        <w:rPr>
          <w:b/>
          <w:i/>
          <w:color w:val="000000"/>
          <w:szCs w:val="24"/>
        </w:rPr>
        <w:t>Compasses</w:t>
      </w:r>
      <w:r w:rsidR="00F47E66">
        <w:rPr>
          <w:i/>
          <w:color w:val="000000"/>
          <w:szCs w:val="24"/>
        </w:rPr>
        <w:t xml:space="preserve"> </w:t>
      </w:r>
      <w:r w:rsidR="00F47E66" w:rsidRPr="00617AE9">
        <w:rPr>
          <w:iCs/>
          <w:color w:val="000000"/>
          <w:szCs w:val="24"/>
        </w:rPr>
        <w:t>(</w:t>
      </w:r>
      <w:r w:rsidR="00C54B16" w:rsidRPr="00617AE9">
        <w:rPr>
          <w:iCs/>
          <w:color w:val="000000"/>
          <w:szCs w:val="24"/>
        </w:rPr>
        <w:t>my emphasis)</w:t>
      </w:r>
      <w:r w:rsidR="00C54B16">
        <w:rPr>
          <w:i/>
          <w:color w:val="000000"/>
          <w:szCs w:val="24"/>
        </w:rPr>
        <w:t xml:space="preserve"> </w:t>
      </w:r>
      <w:r w:rsidR="00737D8A" w:rsidRPr="00C54B16">
        <w:rPr>
          <w:i/>
          <w:color w:val="000000"/>
          <w:szCs w:val="24"/>
        </w:rPr>
        <w:t>”</w:t>
      </w:r>
      <w:r>
        <w:rPr>
          <w:rFonts w:ascii="Krone" w:hAnsi="Krone"/>
          <w:color w:val="000000"/>
          <w:sz w:val="27"/>
          <w:szCs w:val="27"/>
        </w:rPr>
        <w:t>.</w:t>
      </w:r>
      <w:r w:rsidR="00E31785">
        <w:rPr>
          <w:rStyle w:val="FootnoteReference"/>
          <w:rFonts w:ascii="Krone" w:hAnsi="Krone"/>
          <w:color w:val="000000"/>
          <w:sz w:val="27"/>
          <w:szCs w:val="27"/>
        </w:rPr>
        <w:footnoteReference w:id="17"/>
      </w:r>
    </w:p>
    <w:p w14:paraId="41D20601" w14:textId="0915C6A0" w:rsidR="00AD51C0" w:rsidRPr="007358EF" w:rsidRDefault="00AD51C0" w:rsidP="003545E3">
      <w:pPr>
        <w:pStyle w:val="style4"/>
        <w:shd w:val="clear" w:color="auto" w:fill="FFFFFF" w:themeFill="background1"/>
        <w:spacing w:before="0" w:beforeAutospacing="0" w:after="120" w:afterAutospacing="0" w:line="360" w:lineRule="auto"/>
        <w:rPr>
          <w:noProof/>
        </w:rPr>
      </w:pPr>
      <w:r>
        <w:rPr>
          <w:color w:val="000000"/>
        </w:rPr>
        <w:t xml:space="preserve">At one time within my </w:t>
      </w:r>
      <w:r w:rsidR="00A74E55">
        <w:rPr>
          <w:color w:val="000000"/>
        </w:rPr>
        <w:t>Lodge,</w:t>
      </w:r>
      <w:r>
        <w:rPr>
          <w:color w:val="000000"/>
        </w:rPr>
        <w:t xml:space="preserve"> we </w:t>
      </w:r>
      <w:r w:rsidRPr="00E31785">
        <w:rPr>
          <w:noProof/>
          <w:color w:val="000000"/>
        </w:rPr>
        <w:t>Initiated</w:t>
      </w:r>
      <w:r>
        <w:rPr>
          <w:noProof/>
          <w:color w:val="000000"/>
        </w:rPr>
        <w:t xml:space="preserve"> a man who was a Buddist.  When asked what VSL he wanted to use, he said any book will do. The book is not important the </w:t>
      </w:r>
      <w:r w:rsidRPr="00E31785">
        <w:rPr>
          <w:noProof/>
          <w:color w:val="000000"/>
        </w:rPr>
        <w:t>promis</w:t>
      </w:r>
      <w:r>
        <w:rPr>
          <w:noProof/>
          <w:color w:val="000000"/>
        </w:rPr>
        <w:t>e is</w:t>
      </w:r>
      <w:r w:rsidR="003545E3">
        <w:rPr>
          <w:noProof/>
          <w:color w:val="000000"/>
        </w:rPr>
        <w:t>.</w:t>
      </w:r>
    </w:p>
    <w:p w14:paraId="408E9125" w14:textId="77777777" w:rsidR="00AD51C0" w:rsidRDefault="00F47E66" w:rsidP="00EA5582">
      <w:pPr>
        <w:spacing w:after="120" w:line="360" w:lineRule="auto"/>
        <w:ind w:right="-165"/>
        <w:rPr>
          <w:b/>
          <w:i/>
          <w:noProof/>
          <w:color w:val="231F20"/>
          <w:szCs w:val="24"/>
        </w:rPr>
      </w:pPr>
      <w:r w:rsidRPr="00F47E66">
        <w:rPr>
          <w:b/>
          <w:i/>
          <w:color w:val="231F20"/>
          <w:szCs w:val="24"/>
        </w:rPr>
        <w:t xml:space="preserve"> yet ’</w:t>
      </w:r>
      <w:r w:rsidRPr="00F47E66">
        <w:rPr>
          <w:b/>
          <w:i/>
          <w:noProof/>
          <w:color w:val="231F20"/>
          <w:szCs w:val="24"/>
        </w:rPr>
        <w:t>tis</w:t>
      </w:r>
      <w:r w:rsidRPr="00F47E66">
        <w:rPr>
          <w:b/>
          <w:i/>
          <w:color w:val="231F20"/>
          <w:szCs w:val="24"/>
        </w:rPr>
        <w:t xml:space="preserve"> now thought more expedient only to oblige them to that Religion in which all Men agree, leaving their particular Opinions to </w:t>
      </w:r>
      <w:r w:rsidRPr="00F47E66">
        <w:rPr>
          <w:b/>
          <w:i/>
          <w:noProof/>
          <w:color w:val="231F20"/>
          <w:szCs w:val="24"/>
        </w:rPr>
        <w:t>themselves</w:t>
      </w:r>
      <w:r w:rsidR="007033EA">
        <w:rPr>
          <w:b/>
          <w:i/>
          <w:noProof/>
          <w:color w:val="231F20"/>
          <w:szCs w:val="24"/>
        </w:rPr>
        <w:t xml:space="preserve">. </w:t>
      </w:r>
    </w:p>
    <w:p w14:paraId="6B2C9C75" w14:textId="131DB22A" w:rsidR="00F47E66" w:rsidRPr="00F47E66" w:rsidRDefault="00F47E66" w:rsidP="00EA5582">
      <w:pPr>
        <w:spacing w:after="120" w:line="360" w:lineRule="auto"/>
        <w:ind w:right="-165"/>
        <w:rPr>
          <w:rFonts w:ascii="Krone" w:hAnsi="Krone"/>
          <w:color w:val="000000"/>
          <w:sz w:val="27"/>
          <w:szCs w:val="27"/>
        </w:rPr>
      </w:pPr>
      <w:r>
        <w:rPr>
          <w:b/>
          <w:i/>
          <w:noProof/>
          <w:color w:val="231F20"/>
          <w:szCs w:val="24"/>
        </w:rPr>
        <w:t xml:space="preserve"> </w:t>
      </w:r>
      <w:r>
        <w:rPr>
          <w:noProof/>
          <w:color w:val="231F20"/>
          <w:szCs w:val="24"/>
        </w:rPr>
        <w:t xml:space="preserve">Does this statement from the UGLE Constitutions not say that a </w:t>
      </w:r>
      <w:r w:rsidRPr="0065378D">
        <w:rPr>
          <w:noProof/>
          <w:color w:val="231F20"/>
          <w:szCs w:val="24"/>
        </w:rPr>
        <w:t>man</w:t>
      </w:r>
      <w:r w:rsidR="0065378D">
        <w:rPr>
          <w:noProof/>
          <w:color w:val="231F20"/>
          <w:szCs w:val="24"/>
        </w:rPr>
        <w:t>'</w:t>
      </w:r>
      <w:r w:rsidRPr="0065378D">
        <w:rPr>
          <w:noProof/>
          <w:color w:val="231F20"/>
          <w:szCs w:val="24"/>
        </w:rPr>
        <w:t>s</w:t>
      </w:r>
      <w:r>
        <w:rPr>
          <w:noProof/>
          <w:color w:val="231F20"/>
          <w:szCs w:val="24"/>
        </w:rPr>
        <w:t xml:space="preserve"> belief system is a personal belief and not one forced on him? And what is that Religion that all men agree to?</w:t>
      </w:r>
      <w:r w:rsidR="009230F6">
        <w:rPr>
          <w:noProof/>
          <w:color w:val="231F20"/>
          <w:szCs w:val="24"/>
        </w:rPr>
        <w:t xml:space="preserve"> </w:t>
      </w:r>
      <w:r w:rsidR="00A74E55">
        <w:rPr>
          <w:noProof/>
          <w:color w:val="231F20"/>
          <w:szCs w:val="24"/>
        </w:rPr>
        <w:t>Could it be described as his moral compass?</w:t>
      </w:r>
    </w:p>
    <w:p w14:paraId="66CD2BAB" w14:textId="3B341B2B" w:rsidR="00FE2FCB" w:rsidRDefault="00FE2FCB" w:rsidP="00EA5582">
      <w:pPr>
        <w:spacing w:after="120" w:line="360" w:lineRule="auto"/>
        <w:rPr>
          <w:szCs w:val="24"/>
        </w:rPr>
      </w:pPr>
      <w:r>
        <w:rPr>
          <w:szCs w:val="24"/>
        </w:rPr>
        <w:t>But then Freemasonry claims that it is not a Religion! I may then ask</w:t>
      </w:r>
      <w:r w:rsidR="0063334C">
        <w:rPr>
          <w:szCs w:val="24"/>
        </w:rPr>
        <w:t>,</w:t>
      </w:r>
      <w:r>
        <w:rPr>
          <w:szCs w:val="24"/>
        </w:rPr>
        <w:t xml:space="preserve"> why do we read passages from the KJ Bible when opening </w:t>
      </w:r>
      <w:r w:rsidR="00842F57">
        <w:rPr>
          <w:szCs w:val="24"/>
        </w:rPr>
        <w:t xml:space="preserve">the Lodge and </w:t>
      </w:r>
      <w:r w:rsidR="006108CC">
        <w:rPr>
          <w:szCs w:val="24"/>
        </w:rPr>
        <w:t xml:space="preserve">in </w:t>
      </w:r>
      <w:r>
        <w:rPr>
          <w:szCs w:val="24"/>
        </w:rPr>
        <w:t>each degree?</w:t>
      </w:r>
      <w:r w:rsidR="00737D8A">
        <w:rPr>
          <w:szCs w:val="24"/>
        </w:rPr>
        <w:t xml:space="preserve"> We must also realise that much of our Ritual is based on Biblical passages.  Why</w:t>
      </w:r>
      <w:r w:rsidR="00701450">
        <w:rPr>
          <w:szCs w:val="24"/>
        </w:rPr>
        <w:t>?</w:t>
      </w:r>
      <w:r w:rsidR="00737D8A">
        <w:rPr>
          <w:szCs w:val="24"/>
        </w:rPr>
        <w:t xml:space="preserve"> </w:t>
      </w:r>
      <w:r w:rsidR="00701450">
        <w:rPr>
          <w:szCs w:val="24"/>
        </w:rPr>
        <w:t>I</w:t>
      </w:r>
      <w:r w:rsidR="00737D8A">
        <w:rPr>
          <w:szCs w:val="24"/>
        </w:rPr>
        <w:t xml:space="preserve">s not </w:t>
      </w:r>
      <w:r w:rsidR="003739A7" w:rsidRPr="003739A7">
        <w:rPr>
          <w:b/>
          <w:szCs w:val="24"/>
        </w:rPr>
        <w:t>“The G</w:t>
      </w:r>
      <w:r w:rsidR="00737D8A" w:rsidRPr="003739A7">
        <w:rPr>
          <w:b/>
          <w:noProof/>
          <w:szCs w:val="24"/>
        </w:rPr>
        <w:t xml:space="preserve">ood </w:t>
      </w:r>
      <w:r w:rsidR="003739A7" w:rsidRPr="003739A7">
        <w:rPr>
          <w:b/>
          <w:noProof/>
          <w:szCs w:val="24"/>
        </w:rPr>
        <w:t>B</w:t>
      </w:r>
      <w:r w:rsidR="00737D8A" w:rsidRPr="003739A7">
        <w:rPr>
          <w:b/>
          <w:noProof/>
          <w:szCs w:val="24"/>
        </w:rPr>
        <w:t>ook</w:t>
      </w:r>
      <w:r w:rsidR="003739A7" w:rsidRPr="003739A7">
        <w:rPr>
          <w:b/>
          <w:noProof/>
          <w:szCs w:val="24"/>
        </w:rPr>
        <w:t>”</w:t>
      </w:r>
      <w:r w:rsidR="00737D8A">
        <w:rPr>
          <w:szCs w:val="24"/>
        </w:rPr>
        <w:t xml:space="preserve"> to be an education in </w:t>
      </w:r>
      <w:r w:rsidR="00F5310C">
        <w:rPr>
          <w:szCs w:val="24"/>
        </w:rPr>
        <w:t xml:space="preserve">the </w:t>
      </w:r>
      <w:r w:rsidR="00737D8A" w:rsidRPr="00F5310C">
        <w:rPr>
          <w:noProof/>
          <w:szCs w:val="24"/>
        </w:rPr>
        <w:t>right</w:t>
      </w:r>
      <w:r w:rsidR="00737D8A">
        <w:rPr>
          <w:szCs w:val="24"/>
        </w:rPr>
        <w:t xml:space="preserve"> behaviour? </w:t>
      </w:r>
      <w:r w:rsidR="00737D8A" w:rsidRPr="00737D8A">
        <w:rPr>
          <w:noProof/>
          <w:szCs w:val="24"/>
        </w:rPr>
        <w:t>Yes</w:t>
      </w:r>
      <w:r w:rsidR="00737D8A">
        <w:rPr>
          <w:noProof/>
          <w:szCs w:val="24"/>
        </w:rPr>
        <w:t>,</w:t>
      </w:r>
      <w:r w:rsidR="00737D8A">
        <w:rPr>
          <w:szCs w:val="24"/>
        </w:rPr>
        <w:t xml:space="preserve"> it contains lessons </w:t>
      </w:r>
      <w:r w:rsidR="00E31785">
        <w:rPr>
          <w:szCs w:val="24"/>
        </w:rPr>
        <w:t xml:space="preserve">in good behaviour </w:t>
      </w:r>
      <w:r w:rsidR="00737D8A">
        <w:rPr>
          <w:szCs w:val="24"/>
        </w:rPr>
        <w:t xml:space="preserve">but also some </w:t>
      </w:r>
      <w:r w:rsidR="00737D8A" w:rsidRPr="00737D8A">
        <w:rPr>
          <w:noProof/>
          <w:szCs w:val="24"/>
        </w:rPr>
        <w:t>abhor</w:t>
      </w:r>
      <w:r w:rsidR="00737D8A">
        <w:rPr>
          <w:noProof/>
          <w:szCs w:val="24"/>
        </w:rPr>
        <w:t>re</w:t>
      </w:r>
      <w:r w:rsidR="00737D8A" w:rsidRPr="00737D8A">
        <w:rPr>
          <w:noProof/>
          <w:szCs w:val="24"/>
        </w:rPr>
        <w:t>nt</w:t>
      </w:r>
      <w:r w:rsidR="00737D8A">
        <w:rPr>
          <w:szCs w:val="24"/>
        </w:rPr>
        <w:t xml:space="preserve"> behaviour</w:t>
      </w:r>
      <w:r w:rsidR="00950F55">
        <w:rPr>
          <w:szCs w:val="24"/>
        </w:rPr>
        <w:t xml:space="preserve"> that we as Freemasons use in our Ritual</w:t>
      </w:r>
      <w:r w:rsidR="00737D8A">
        <w:rPr>
          <w:szCs w:val="24"/>
        </w:rPr>
        <w:t>.</w:t>
      </w:r>
      <w:r w:rsidR="00F5310C">
        <w:rPr>
          <w:szCs w:val="24"/>
        </w:rPr>
        <w:t xml:space="preserve">  Our Ritual remains as that conceived by our early</w:t>
      </w:r>
      <w:r w:rsidR="00DE3B75">
        <w:rPr>
          <w:szCs w:val="24"/>
        </w:rPr>
        <w:t xml:space="preserve"> Christian</w:t>
      </w:r>
      <w:r w:rsidR="00F5310C">
        <w:rPr>
          <w:szCs w:val="24"/>
        </w:rPr>
        <w:t xml:space="preserve"> brethren and is used no matter what</w:t>
      </w:r>
      <w:r w:rsidR="00EB02DA">
        <w:rPr>
          <w:szCs w:val="24"/>
        </w:rPr>
        <w:t xml:space="preserve"> other</w:t>
      </w:r>
      <w:r w:rsidR="00F5310C">
        <w:rPr>
          <w:szCs w:val="24"/>
        </w:rPr>
        <w:t xml:space="preserve"> VSL is used.  Why? Is it not, for our use</w:t>
      </w:r>
      <w:r w:rsidR="00301321">
        <w:rPr>
          <w:szCs w:val="24"/>
        </w:rPr>
        <w:t>,</w:t>
      </w:r>
      <w:r w:rsidR="00F5310C">
        <w:rPr>
          <w:szCs w:val="24"/>
        </w:rPr>
        <w:t xml:space="preserve"> an allegory?  Is not our order based on symbol</w:t>
      </w:r>
      <w:r w:rsidR="00B036D8">
        <w:rPr>
          <w:szCs w:val="24"/>
        </w:rPr>
        <w:t>s</w:t>
      </w:r>
      <w:r w:rsidR="00F5310C">
        <w:rPr>
          <w:szCs w:val="24"/>
        </w:rPr>
        <w:t xml:space="preserve"> and allegory? Is that why our order has become universal and our Ritual universally accepted?</w:t>
      </w:r>
      <w:r w:rsidR="00DE3B75">
        <w:rPr>
          <w:szCs w:val="24"/>
        </w:rPr>
        <w:t xml:space="preserve">  I ask you to ponder on these questions.  </w:t>
      </w:r>
    </w:p>
    <w:p w14:paraId="44971A69" w14:textId="6B1C37E8" w:rsidR="00FE2FCB" w:rsidRDefault="00FE2FCB" w:rsidP="00EA5582">
      <w:pPr>
        <w:spacing w:after="120" w:line="360" w:lineRule="auto"/>
        <w:rPr>
          <w:szCs w:val="24"/>
        </w:rPr>
      </w:pPr>
      <w:r w:rsidRPr="00FE2FCB">
        <w:rPr>
          <w:noProof/>
          <w:szCs w:val="24"/>
        </w:rPr>
        <w:t>Sur</w:t>
      </w:r>
      <w:r>
        <w:rPr>
          <w:noProof/>
          <w:szCs w:val="24"/>
        </w:rPr>
        <w:t>el</w:t>
      </w:r>
      <w:r w:rsidRPr="00FE2FCB">
        <w:rPr>
          <w:noProof/>
          <w:szCs w:val="24"/>
        </w:rPr>
        <w:t>y</w:t>
      </w:r>
      <w:r>
        <w:rPr>
          <w:szCs w:val="24"/>
        </w:rPr>
        <w:t xml:space="preserve"> a promise can be made and kept by</w:t>
      </w:r>
      <w:r w:rsidR="00950F55">
        <w:rPr>
          <w:szCs w:val="24"/>
        </w:rPr>
        <w:t xml:space="preserve"> holding our heart or by</w:t>
      </w:r>
      <w:r>
        <w:rPr>
          <w:szCs w:val="24"/>
        </w:rPr>
        <w:t xml:space="preserve"> vowing on our book of constitutions?</w:t>
      </w:r>
      <w:r w:rsidR="008F6369">
        <w:rPr>
          <w:szCs w:val="24"/>
        </w:rPr>
        <w:t xml:space="preserve"> Or as is done elsewhere by placing the hand on a square?</w:t>
      </w:r>
    </w:p>
    <w:p w14:paraId="1AFBEC3B" w14:textId="78478C1D" w:rsidR="00D64CB3" w:rsidRDefault="00026ABC" w:rsidP="00EA5582">
      <w:pPr>
        <w:spacing w:after="120" w:line="360" w:lineRule="auto"/>
        <w:rPr>
          <w:color w:val="000000"/>
          <w:szCs w:val="24"/>
        </w:rPr>
      </w:pPr>
      <w:r w:rsidRPr="00026ABC">
        <w:rPr>
          <w:color w:val="000000"/>
          <w:szCs w:val="24"/>
        </w:rPr>
        <w:t xml:space="preserve">Despite the importance we, as Speculative Freemasons, attach to the VSL, we are </w:t>
      </w:r>
      <w:r w:rsidR="000239F3">
        <w:rPr>
          <w:color w:val="000000"/>
          <w:szCs w:val="24"/>
        </w:rPr>
        <w:t xml:space="preserve">aware </w:t>
      </w:r>
      <w:r w:rsidRPr="00026ABC">
        <w:rPr>
          <w:color w:val="000000"/>
          <w:szCs w:val="24"/>
        </w:rPr>
        <w:t xml:space="preserve">that the records that have come down to us </w:t>
      </w:r>
      <w:r w:rsidR="00521F46">
        <w:rPr>
          <w:color w:val="000000"/>
          <w:szCs w:val="24"/>
        </w:rPr>
        <w:t>do not refer</w:t>
      </w:r>
      <w:r w:rsidRPr="00026ABC">
        <w:rPr>
          <w:color w:val="000000"/>
          <w:szCs w:val="24"/>
        </w:rPr>
        <w:t xml:space="preserve"> to the Bible or sacred writings or whatever name it is known by as occupying a particular place in Lodge ceremonial before the late </w:t>
      </w:r>
      <w:r w:rsidR="00F00892" w:rsidRPr="00630BB4">
        <w:rPr>
          <w:noProof/>
          <w:color w:val="000000"/>
          <w:szCs w:val="24"/>
        </w:rPr>
        <w:t>1</w:t>
      </w:r>
      <w:r w:rsidRPr="00630BB4">
        <w:rPr>
          <w:noProof/>
          <w:color w:val="000000"/>
          <w:szCs w:val="24"/>
        </w:rPr>
        <w:t>600s</w:t>
      </w:r>
      <w:r w:rsidRPr="00026ABC">
        <w:rPr>
          <w:color w:val="000000"/>
          <w:szCs w:val="24"/>
        </w:rPr>
        <w:t>.  This does not mean to say that there was no religious background to the ceremonies of our Masonic forebears</w:t>
      </w:r>
      <w:r>
        <w:rPr>
          <w:color w:val="000000"/>
          <w:szCs w:val="24"/>
        </w:rPr>
        <w:t xml:space="preserve">.  </w:t>
      </w:r>
    </w:p>
    <w:p w14:paraId="4EF87E88" w14:textId="40ECDC07" w:rsidR="00026ABC" w:rsidRDefault="00026ABC" w:rsidP="00EA5582">
      <w:pPr>
        <w:spacing w:after="120" w:line="360" w:lineRule="auto"/>
        <w:rPr>
          <w:rFonts w:ascii="Krone" w:hAnsi="Krone"/>
          <w:color w:val="000000"/>
          <w:sz w:val="27"/>
          <w:szCs w:val="27"/>
        </w:rPr>
      </w:pPr>
      <w:r>
        <w:rPr>
          <w:color w:val="000000"/>
          <w:szCs w:val="24"/>
        </w:rPr>
        <w:t xml:space="preserve">The </w:t>
      </w:r>
      <w:r w:rsidR="00503BB7">
        <w:rPr>
          <w:color w:val="000000"/>
          <w:szCs w:val="24"/>
        </w:rPr>
        <w:t>Regis</w:t>
      </w:r>
      <w:r>
        <w:rPr>
          <w:color w:val="000000"/>
          <w:szCs w:val="24"/>
        </w:rPr>
        <w:t xml:space="preserve"> Manuscript, probably </w:t>
      </w:r>
      <w:r w:rsidR="00AD51C0">
        <w:rPr>
          <w:color w:val="000000"/>
          <w:szCs w:val="24"/>
        </w:rPr>
        <w:t>compiled</w:t>
      </w:r>
      <w:r>
        <w:rPr>
          <w:color w:val="000000"/>
          <w:szCs w:val="24"/>
        </w:rPr>
        <w:t xml:space="preserve"> by a </w:t>
      </w:r>
      <w:r w:rsidR="00F00892">
        <w:rPr>
          <w:color w:val="000000"/>
          <w:szCs w:val="24"/>
        </w:rPr>
        <w:t xml:space="preserve">Catholic </w:t>
      </w:r>
      <w:r>
        <w:rPr>
          <w:color w:val="000000"/>
          <w:szCs w:val="24"/>
        </w:rPr>
        <w:t>priest</w:t>
      </w:r>
      <w:r w:rsidR="00AD51C0">
        <w:rPr>
          <w:color w:val="000000"/>
          <w:szCs w:val="24"/>
        </w:rPr>
        <w:t xml:space="preserve"> and taken from earlier manuscripts</w:t>
      </w:r>
      <w:r>
        <w:rPr>
          <w:color w:val="000000"/>
          <w:szCs w:val="24"/>
        </w:rPr>
        <w:t xml:space="preserve">, </w:t>
      </w:r>
      <w:r w:rsidR="00521F46">
        <w:rPr>
          <w:color w:val="000000"/>
          <w:szCs w:val="24"/>
        </w:rPr>
        <w:t>refer</w:t>
      </w:r>
      <w:r w:rsidR="002B33A3">
        <w:rPr>
          <w:color w:val="000000"/>
          <w:szCs w:val="24"/>
        </w:rPr>
        <w:t>s</w:t>
      </w:r>
      <w:r>
        <w:rPr>
          <w:color w:val="000000"/>
          <w:szCs w:val="24"/>
        </w:rPr>
        <w:t xml:space="preserve"> to our duty to God</w:t>
      </w:r>
      <w:r w:rsidR="000239F3">
        <w:rPr>
          <w:color w:val="000000"/>
          <w:szCs w:val="24"/>
        </w:rPr>
        <w:t xml:space="preserve"> and is considered a work written for masons</w:t>
      </w:r>
      <w:r w:rsidR="00E31785">
        <w:rPr>
          <w:color w:val="000000"/>
          <w:szCs w:val="24"/>
        </w:rPr>
        <w:t>,</w:t>
      </w:r>
      <w:r w:rsidR="00950F55">
        <w:rPr>
          <w:color w:val="000000"/>
          <w:szCs w:val="24"/>
        </w:rPr>
        <w:t xml:space="preserve"> as are later manuscripts</w:t>
      </w:r>
      <w:r w:rsidR="00F00892">
        <w:rPr>
          <w:color w:val="000000"/>
          <w:szCs w:val="24"/>
        </w:rPr>
        <w:t>,</w:t>
      </w:r>
      <w:r w:rsidR="00E31785">
        <w:rPr>
          <w:color w:val="000000"/>
          <w:szCs w:val="24"/>
        </w:rPr>
        <w:t xml:space="preserve"> </w:t>
      </w:r>
      <w:r w:rsidR="009230F6">
        <w:rPr>
          <w:color w:val="000000"/>
          <w:szCs w:val="24"/>
        </w:rPr>
        <w:t>t</w:t>
      </w:r>
      <w:r w:rsidR="00E31785">
        <w:rPr>
          <w:color w:val="000000"/>
          <w:szCs w:val="24"/>
        </w:rPr>
        <w:t xml:space="preserve">he </w:t>
      </w:r>
      <w:r w:rsidR="002467A6">
        <w:rPr>
          <w:color w:val="000000"/>
          <w:szCs w:val="24"/>
        </w:rPr>
        <w:t>Cooke,</w:t>
      </w:r>
      <w:r w:rsidR="00E31785">
        <w:rPr>
          <w:color w:val="000000"/>
          <w:szCs w:val="24"/>
        </w:rPr>
        <w:t xml:space="preserve"> and others</w:t>
      </w:r>
      <w:r w:rsidRPr="00920D56">
        <w:rPr>
          <w:rFonts w:ascii="Krone" w:hAnsi="Krone"/>
          <w:noProof/>
          <w:color w:val="000000"/>
          <w:sz w:val="27"/>
          <w:szCs w:val="27"/>
        </w:rPr>
        <w:t>.</w:t>
      </w:r>
    </w:p>
    <w:p w14:paraId="6930012F" w14:textId="30333524" w:rsidR="000239F3" w:rsidRDefault="000239F3" w:rsidP="00EA5582">
      <w:pPr>
        <w:spacing w:after="120" w:line="360" w:lineRule="auto"/>
        <w:rPr>
          <w:color w:val="000000"/>
          <w:szCs w:val="24"/>
        </w:rPr>
      </w:pPr>
      <w:r>
        <w:rPr>
          <w:color w:val="000000"/>
          <w:szCs w:val="24"/>
        </w:rPr>
        <w:lastRenderedPageBreak/>
        <w:t xml:space="preserve">It should also be </w:t>
      </w:r>
      <w:r w:rsidRPr="000239F3">
        <w:rPr>
          <w:color w:val="000000"/>
          <w:szCs w:val="24"/>
        </w:rPr>
        <w:t>remembered that the first complete Bible in Britain was not printed until 15</w:t>
      </w:r>
      <w:r w:rsidR="006108CC">
        <w:rPr>
          <w:color w:val="000000"/>
          <w:szCs w:val="24"/>
        </w:rPr>
        <w:t>26</w:t>
      </w:r>
      <w:r w:rsidR="006108CC">
        <w:rPr>
          <w:rStyle w:val="FootnoteReference"/>
          <w:color w:val="000000"/>
          <w:szCs w:val="24"/>
        </w:rPr>
        <w:footnoteReference w:id="18"/>
      </w:r>
      <w:r w:rsidRPr="000239F3">
        <w:rPr>
          <w:color w:val="000000"/>
          <w:szCs w:val="24"/>
        </w:rPr>
        <w:t>, and only fifty years later would not have been widely available</w:t>
      </w:r>
      <w:r>
        <w:rPr>
          <w:color w:val="000000"/>
          <w:szCs w:val="24"/>
        </w:rPr>
        <w:t>, nor able to be read by most people</w:t>
      </w:r>
      <w:r w:rsidRPr="000239F3">
        <w:rPr>
          <w:color w:val="000000"/>
          <w:szCs w:val="24"/>
        </w:rPr>
        <w:t>.</w:t>
      </w:r>
      <w:r w:rsidR="00D64CB3">
        <w:rPr>
          <w:color w:val="000000"/>
          <w:szCs w:val="24"/>
        </w:rPr>
        <w:t xml:space="preserve"> Male </w:t>
      </w:r>
      <w:r w:rsidR="00B50800">
        <w:rPr>
          <w:color w:val="000000"/>
          <w:szCs w:val="24"/>
        </w:rPr>
        <w:t>il</w:t>
      </w:r>
      <w:r w:rsidR="00D64CB3">
        <w:rPr>
          <w:color w:val="000000"/>
          <w:szCs w:val="24"/>
        </w:rPr>
        <w:t>literacy, at that time</w:t>
      </w:r>
      <w:r w:rsidR="008F6369">
        <w:rPr>
          <w:color w:val="000000"/>
          <w:szCs w:val="24"/>
        </w:rPr>
        <w:t>,</w:t>
      </w:r>
      <w:r w:rsidR="00D64CB3">
        <w:rPr>
          <w:color w:val="000000"/>
          <w:szCs w:val="24"/>
        </w:rPr>
        <w:t xml:space="preserve"> </w:t>
      </w:r>
      <w:r w:rsidR="00521F46">
        <w:rPr>
          <w:color w:val="000000"/>
          <w:szCs w:val="24"/>
        </w:rPr>
        <w:t>was</w:t>
      </w:r>
      <w:r w:rsidR="00D64CB3">
        <w:rPr>
          <w:color w:val="000000"/>
          <w:szCs w:val="24"/>
        </w:rPr>
        <w:t xml:space="preserve"> close to 90% and in 1717 </w:t>
      </w:r>
      <w:r w:rsidR="00D64CB3">
        <w:rPr>
          <w:noProof/>
          <w:color w:val="000000"/>
          <w:szCs w:val="24"/>
        </w:rPr>
        <w:t>i</w:t>
      </w:r>
      <w:r w:rsidR="00521F46">
        <w:rPr>
          <w:noProof/>
          <w:color w:val="000000"/>
          <w:szCs w:val="24"/>
        </w:rPr>
        <w:t>t</w:t>
      </w:r>
      <w:r w:rsidR="00521F46">
        <w:rPr>
          <w:color w:val="000000"/>
          <w:szCs w:val="24"/>
        </w:rPr>
        <w:t xml:space="preserve"> was </w:t>
      </w:r>
      <w:r w:rsidR="00D64CB3">
        <w:rPr>
          <w:color w:val="000000"/>
          <w:szCs w:val="24"/>
        </w:rPr>
        <w:t>around 40%</w:t>
      </w:r>
      <w:r w:rsidR="00D64CB3">
        <w:rPr>
          <w:rStyle w:val="FootnoteReference"/>
          <w:color w:val="000000"/>
          <w:szCs w:val="24"/>
        </w:rPr>
        <w:footnoteReference w:id="19"/>
      </w:r>
      <w:r w:rsidR="00D64CB3">
        <w:rPr>
          <w:color w:val="000000"/>
          <w:szCs w:val="24"/>
        </w:rPr>
        <w:t xml:space="preserve"> As well as the inability </w:t>
      </w:r>
      <w:r w:rsidR="00D64CB3" w:rsidRPr="00B50800">
        <w:rPr>
          <w:noProof/>
          <w:color w:val="000000"/>
          <w:szCs w:val="24"/>
        </w:rPr>
        <w:t xml:space="preserve">to </w:t>
      </w:r>
      <w:r w:rsidR="00E620AD">
        <w:rPr>
          <w:color w:val="000000"/>
          <w:szCs w:val="24"/>
        </w:rPr>
        <w:t xml:space="preserve">write or </w:t>
      </w:r>
      <w:r w:rsidR="00D64CB3">
        <w:rPr>
          <w:color w:val="000000"/>
          <w:szCs w:val="24"/>
        </w:rPr>
        <w:t>sign their name.</w:t>
      </w:r>
    </w:p>
    <w:p w14:paraId="4A394E7B" w14:textId="613FD608" w:rsidR="00E31785" w:rsidRPr="00920D56" w:rsidRDefault="00E31785" w:rsidP="00EA5582">
      <w:pPr>
        <w:pStyle w:val="Heading1"/>
        <w:spacing w:before="0" w:after="120" w:line="360" w:lineRule="auto"/>
      </w:pPr>
      <w:bookmarkStart w:id="13" w:name="_Toc101503295"/>
      <w:r w:rsidRPr="00920D56">
        <w:t>What is an Oath/Vow?</w:t>
      </w:r>
      <w:bookmarkEnd w:id="13"/>
    </w:p>
    <w:p w14:paraId="63AC5255" w14:textId="00A42A0F" w:rsidR="00E31785" w:rsidRPr="00E31785" w:rsidRDefault="00E31785" w:rsidP="00EA5582">
      <w:pPr>
        <w:autoSpaceDE w:val="0"/>
        <w:autoSpaceDN w:val="0"/>
        <w:adjustRightInd w:val="0"/>
        <w:spacing w:after="120" w:line="360" w:lineRule="auto"/>
      </w:pPr>
      <w:r>
        <w:rPr>
          <w:szCs w:val="24"/>
        </w:rPr>
        <w:t>Every Candidate is required to take his Obligation on that book or on the Volume which is held by his</w:t>
      </w:r>
      <w:r w:rsidR="00920D56">
        <w:rPr>
          <w:szCs w:val="24"/>
        </w:rPr>
        <w:t xml:space="preserve"> </w:t>
      </w:r>
      <w:r w:rsidR="00503BB7">
        <w:rPr>
          <w:szCs w:val="24"/>
        </w:rPr>
        <w:t>creed</w:t>
      </w:r>
      <w:r>
        <w:rPr>
          <w:szCs w:val="24"/>
        </w:rPr>
        <w:t xml:space="preserve"> to impart sanctity to an oath or promise taken upon it</w:t>
      </w:r>
      <w:r w:rsidRPr="00E31785">
        <w:rPr>
          <w:noProof/>
          <w:szCs w:val="24"/>
        </w:rPr>
        <w:t>.</w:t>
      </w:r>
      <w:r>
        <w:rPr>
          <w:noProof/>
          <w:szCs w:val="24"/>
        </w:rPr>
        <w:t xml:space="preserve"> </w:t>
      </w:r>
      <w:r w:rsidRPr="00E31785">
        <w:rPr>
          <w:noProof/>
          <w:szCs w:val="24"/>
        </w:rPr>
        <w:t xml:space="preserve"> So how do we define an oath?</w:t>
      </w:r>
    </w:p>
    <w:p w14:paraId="6F2B67CC" w14:textId="7F0FB6D8" w:rsidR="00056284" w:rsidRDefault="00E31785" w:rsidP="00056284">
      <w:pPr>
        <w:spacing w:after="120" w:line="360" w:lineRule="auto"/>
        <w:rPr>
          <w:i/>
        </w:rPr>
      </w:pPr>
      <w:r w:rsidRPr="00920D56">
        <w:rPr>
          <w:i/>
        </w:rPr>
        <w:t>A call upon a revered</w:t>
      </w:r>
      <w:r w:rsidRPr="00920D56">
        <w:rPr>
          <w:rFonts w:eastAsiaTheme="majorEastAsia"/>
          <w:i/>
        </w:rPr>
        <w:t> </w:t>
      </w:r>
      <w:r w:rsidRPr="00920D56">
        <w:rPr>
          <w:i/>
        </w:rPr>
        <w:t>person</w:t>
      </w:r>
      <w:r w:rsidRPr="00920D56">
        <w:rPr>
          <w:rFonts w:eastAsiaTheme="majorEastAsia"/>
          <w:i/>
        </w:rPr>
        <w:t> or </w:t>
      </w:r>
      <w:r w:rsidRPr="00920D56">
        <w:rPr>
          <w:i/>
        </w:rPr>
        <w:t>thing,</w:t>
      </w:r>
      <w:r w:rsidRPr="00920D56">
        <w:rPr>
          <w:rFonts w:eastAsiaTheme="majorEastAsia"/>
          <w:i/>
        </w:rPr>
        <w:t> to </w:t>
      </w:r>
      <w:r w:rsidRPr="00920D56">
        <w:rPr>
          <w:i/>
        </w:rPr>
        <w:t>witness</w:t>
      </w:r>
      <w:r w:rsidRPr="00920D56">
        <w:rPr>
          <w:rFonts w:eastAsiaTheme="majorEastAsia"/>
          <w:i/>
        </w:rPr>
        <w:t> </w:t>
      </w:r>
      <w:r w:rsidRPr="00920D56">
        <w:rPr>
          <w:i/>
        </w:rPr>
        <w:t>one's</w:t>
      </w:r>
      <w:r w:rsidRPr="00920D56">
        <w:rPr>
          <w:rFonts w:eastAsiaTheme="majorEastAsia"/>
          <w:i/>
        </w:rPr>
        <w:t> </w:t>
      </w:r>
      <w:r w:rsidRPr="00920D56">
        <w:rPr>
          <w:i/>
        </w:rPr>
        <w:t>determination</w:t>
      </w:r>
      <w:r w:rsidRPr="00920D56">
        <w:rPr>
          <w:rFonts w:eastAsiaTheme="majorEastAsia"/>
          <w:i/>
        </w:rPr>
        <w:t> to </w:t>
      </w:r>
      <w:r w:rsidRPr="00920D56">
        <w:rPr>
          <w:i/>
        </w:rPr>
        <w:t>speak the truth, to keep a promise,</w:t>
      </w:r>
      <w:r w:rsidRPr="00920D56">
        <w:rPr>
          <w:rFonts w:eastAsiaTheme="majorEastAsia"/>
          <w:i/>
        </w:rPr>
        <w:t> </w:t>
      </w:r>
      <w:r w:rsidRPr="00920D56">
        <w:rPr>
          <w:i/>
        </w:rPr>
        <w:t>etc.: to testify upon oath.</w:t>
      </w:r>
      <w:r w:rsidR="00920D56" w:rsidRPr="00920D56">
        <w:rPr>
          <w:i/>
        </w:rPr>
        <w:t xml:space="preserve"> a</w:t>
      </w:r>
      <w:r w:rsidRPr="00920D56">
        <w:rPr>
          <w:rFonts w:eastAsiaTheme="majorEastAsia"/>
          <w:i/>
        </w:rPr>
        <w:t> </w:t>
      </w:r>
      <w:r w:rsidRPr="00920D56">
        <w:rPr>
          <w:i/>
        </w:rPr>
        <w:t>statement</w:t>
      </w:r>
      <w:r w:rsidRPr="00920D56">
        <w:rPr>
          <w:rFonts w:eastAsiaTheme="majorEastAsia"/>
          <w:i/>
        </w:rPr>
        <w:t> or </w:t>
      </w:r>
      <w:r w:rsidRPr="00920D56">
        <w:rPr>
          <w:i/>
        </w:rPr>
        <w:t>promise</w:t>
      </w:r>
      <w:r w:rsidRPr="00920D56">
        <w:rPr>
          <w:rFonts w:eastAsiaTheme="majorEastAsia"/>
          <w:i/>
        </w:rPr>
        <w:t> </w:t>
      </w:r>
      <w:r w:rsidRPr="00920D56">
        <w:rPr>
          <w:i/>
        </w:rPr>
        <w:t>strengthened</w:t>
      </w:r>
      <w:r w:rsidRPr="00920D56">
        <w:rPr>
          <w:rFonts w:eastAsiaTheme="majorEastAsia"/>
          <w:i/>
        </w:rPr>
        <w:t> by </w:t>
      </w:r>
      <w:r w:rsidRPr="00920D56">
        <w:rPr>
          <w:i/>
        </w:rPr>
        <w:t>such</w:t>
      </w:r>
      <w:r w:rsidRPr="00920D56">
        <w:rPr>
          <w:rFonts w:eastAsiaTheme="majorEastAsia"/>
          <w:i/>
        </w:rPr>
        <w:t> an </w:t>
      </w:r>
      <w:r w:rsidRPr="00920D56">
        <w:rPr>
          <w:i/>
        </w:rPr>
        <w:t>appeal.</w:t>
      </w:r>
      <w:r w:rsidR="00056284" w:rsidRPr="00056284">
        <w:rPr>
          <w:rFonts w:eastAsiaTheme="majorEastAsia"/>
          <w:i/>
        </w:rPr>
        <w:t xml:space="preserve"> </w:t>
      </w:r>
      <w:r w:rsidR="00056284" w:rsidRPr="00920D56">
        <w:rPr>
          <w:rFonts w:eastAsiaTheme="majorEastAsia"/>
          <w:i/>
        </w:rPr>
        <w:t>a </w:t>
      </w:r>
      <w:r w:rsidR="00056284" w:rsidRPr="00920D56">
        <w:rPr>
          <w:i/>
        </w:rPr>
        <w:t>formally</w:t>
      </w:r>
      <w:r w:rsidR="00056284" w:rsidRPr="00920D56">
        <w:rPr>
          <w:rFonts w:eastAsiaTheme="majorEastAsia"/>
          <w:i/>
        </w:rPr>
        <w:t> </w:t>
      </w:r>
      <w:r w:rsidR="00056284" w:rsidRPr="00920D56">
        <w:rPr>
          <w:i/>
        </w:rPr>
        <w:t>affirmed</w:t>
      </w:r>
      <w:r w:rsidR="00056284" w:rsidRPr="00920D56">
        <w:rPr>
          <w:rFonts w:eastAsiaTheme="majorEastAsia"/>
          <w:i/>
        </w:rPr>
        <w:t> a </w:t>
      </w:r>
      <w:r w:rsidR="00056284" w:rsidRPr="00920D56">
        <w:rPr>
          <w:i/>
        </w:rPr>
        <w:t>solemn</w:t>
      </w:r>
      <w:r w:rsidR="00056284" w:rsidRPr="00920D56">
        <w:rPr>
          <w:rFonts w:eastAsiaTheme="majorEastAsia"/>
          <w:i/>
        </w:rPr>
        <w:t> </w:t>
      </w:r>
      <w:r w:rsidR="00056284" w:rsidRPr="00920D56">
        <w:rPr>
          <w:i/>
        </w:rPr>
        <w:t>appeal</w:t>
      </w:r>
      <w:r w:rsidR="00056284" w:rsidRPr="00920D56">
        <w:rPr>
          <w:rFonts w:eastAsiaTheme="majorEastAsia"/>
          <w:i/>
        </w:rPr>
        <w:t> to a </w:t>
      </w:r>
      <w:r w:rsidR="00056284" w:rsidRPr="00920D56">
        <w:rPr>
          <w:i/>
        </w:rPr>
        <w:t>deity,</w:t>
      </w:r>
      <w:r w:rsidR="00056284" w:rsidRPr="00920D56">
        <w:rPr>
          <w:rFonts w:eastAsiaTheme="majorEastAsia"/>
          <w:i/>
        </w:rPr>
        <w:t> or to </w:t>
      </w:r>
      <w:r w:rsidR="00056284" w:rsidRPr="00920D56">
        <w:rPr>
          <w:i/>
        </w:rPr>
        <w:t>some statement</w:t>
      </w:r>
      <w:r w:rsidR="00056284" w:rsidRPr="00920D56">
        <w:rPr>
          <w:rFonts w:eastAsiaTheme="majorEastAsia"/>
          <w:i/>
        </w:rPr>
        <w:t> or </w:t>
      </w:r>
      <w:r w:rsidR="00056284" w:rsidRPr="00920D56">
        <w:rPr>
          <w:i/>
        </w:rPr>
        <w:t>promise</w:t>
      </w:r>
      <w:r w:rsidR="00056284" w:rsidRPr="00920D56">
        <w:rPr>
          <w:rFonts w:eastAsiaTheme="majorEastAsia"/>
          <w:i/>
        </w:rPr>
        <w:t> </w:t>
      </w:r>
      <w:r w:rsidR="00056284" w:rsidRPr="00920D56">
        <w:rPr>
          <w:i/>
        </w:rPr>
        <w:t>accepted</w:t>
      </w:r>
      <w:r w:rsidR="00056284" w:rsidRPr="00920D56">
        <w:rPr>
          <w:rFonts w:eastAsiaTheme="majorEastAsia"/>
          <w:i/>
        </w:rPr>
        <w:t> as an </w:t>
      </w:r>
      <w:r w:rsidR="00056284" w:rsidRPr="00920D56">
        <w:rPr>
          <w:i/>
        </w:rPr>
        <w:t>equivalent</w:t>
      </w:r>
      <w:r w:rsidR="00056284" w:rsidRPr="00920D56">
        <w:rPr>
          <w:rFonts w:eastAsiaTheme="majorEastAsia"/>
          <w:i/>
        </w:rPr>
        <w:t> of an </w:t>
      </w:r>
      <w:r w:rsidR="00056284" w:rsidRPr="00920D56">
        <w:rPr>
          <w:i/>
        </w:rPr>
        <w:t>appeal</w:t>
      </w:r>
      <w:r w:rsidR="00056284" w:rsidRPr="00920D56">
        <w:rPr>
          <w:rFonts w:eastAsiaTheme="majorEastAsia"/>
          <w:i/>
        </w:rPr>
        <w:t> to a </w:t>
      </w:r>
      <w:r w:rsidR="00056284" w:rsidRPr="00920D56">
        <w:rPr>
          <w:i/>
        </w:rPr>
        <w:t>deity</w:t>
      </w:r>
      <w:r w:rsidR="00056284" w:rsidRPr="00920D56">
        <w:rPr>
          <w:rFonts w:eastAsiaTheme="majorEastAsia"/>
          <w:i/>
        </w:rPr>
        <w:t xml:space="preserve"> or to a </w:t>
      </w:r>
      <w:r w:rsidR="00056284" w:rsidRPr="00920D56">
        <w:rPr>
          <w:i/>
        </w:rPr>
        <w:t>revered</w:t>
      </w:r>
      <w:r w:rsidR="00056284" w:rsidRPr="00920D56">
        <w:rPr>
          <w:rFonts w:eastAsiaTheme="majorEastAsia"/>
          <w:i/>
        </w:rPr>
        <w:t> </w:t>
      </w:r>
      <w:r w:rsidR="00056284" w:rsidRPr="00920D56">
        <w:rPr>
          <w:i/>
        </w:rPr>
        <w:t>person</w:t>
      </w:r>
      <w:r w:rsidR="00056284" w:rsidRPr="00920D56">
        <w:rPr>
          <w:rFonts w:eastAsiaTheme="majorEastAsia"/>
          <w:i/>
        </w:rPr>
        <w:t> or </w:t>
      </w:r>
      <w:r w:rsidR="00056284" w:rsidRPr="00920D56">
        <w:rPr>
          <w:i/>
        </w:rPr>
        <w:t>thing;</w:t>
      </w:r>
      <w:r w:rsidR="00056284" w:rsidRPr="00920D56">
        <w:rPr>
          <w:rFonts w:eastAsiaTheme="majorEastAsia"/>
          <w:i/>
        </w:rPr>
        <w:t> </w:t>
      </w:r>
      <w:r w:rsidR="00056284" w:rsidRPr="00920D56">
        <w:rPr>
          <w:i/>
        </w:rPr>
        <w:t>affirmation.</w:t>
      </w:r>
      <w:r w:rsidR="00056284" w:rsidRPr="00920D56">
        <w:rPr>
          <w:i/>
          <w:sz w:val="18"/>
          <w:szCs w:val="18"/>
        </w:rPr>
        <w:footnoteReference w:id="20"/>
      </w:r>
    </w:p>
    <w:p w14:paraId="67E0AFF9" w14:textId="7AF72286" w:rsidR="006A2169" w:rsidRDefault="00E31785" w:rsidP="00EA5582">
      <w:pPr>
        <w:spacing w:after="120" w:line="360" w:lineRule="auto"/>
        <w:rPr>
          <w:noProof/>
        </w:rPr>
      </w:pPr>
      <w:r>
        <w:t xml:space="preserve">It is therefore not essential to take an oath on any </w:t>
      </w:r>
      <w:r w:rsidR="00503BB7">
        <w:t>book</w:t>
      </w:r>
      <w:r w:rsidR="00630BB4">
        <w:t xml:space="preserve">, this is seen in current </w:t>
      </w:r>
      <w:r w:rsidR="00630BB4" w:rsidRPr="00D64CB3">
        <w:rPr>
          <w:noProof/>
        </w:rPr>
        <w:t>jurisprud</w:t>
      </w:r>
      <w:r w:rsidR="00D64CB3">
        <w:rPr>
          <w:noProof/>
        </w:rPr>
        <w:t>e</w:t>
      </w:r>
      <w:r w:rsidR="00630BB4" w:rsidRPr="00D64CB3">
        <w:rPr>
          <w:noProof/>
        </w:rPr>
        <w:t>nce</w:t>
      </w:r>
      <w:r>
        <w:t xml:space="preserve">.  An oath with </w:t>
      </w:r>
      <w:r w:rsidR="005D4F7F">
        <w:t xml:space="preserve">a </w:t>
      </w:r>
      <w:r>
        <w:t xml:space="preserve">hand on the </w:t>
      </w:r>
      <w:r w:rsidRPr="00E31785">
        <w:rPr>
          <w:noProof/>
        </w:rPr>
        <w:t>heart</w:t>
      </w:r>
      <w:r>
        <w:t xml:space="preserve"> or the book of Constitutions </w:t>
      </w:r>
      <w:r w:rsidR="00920D56">
        <w:t xml:space="preserve">or even a </w:t>
      </w:r>
      <w:r w:rsidR="005D4F7F">
        <w:t>physics book</w:t>
      </w:r>
      <w:r w:rsidR="00920D56">
        <w:t xml:space="preserve"> </w:t>
      </w:r>
      <w:r w:rsidRPr="00E31785">
        <w:rPr>
          <w:noProof/>
        </w:rPr>
        <w:t xml:space="preserve">would </w:t>
      </w:r>
      <w:r>
        <w:rPr>
          <w:noProof/>
        </w:rPr>
        <w:t xml:space="preserve">suffice. Would it have the same impact? Here we would again have to look at the </w:t>
      </w:r>
      <w:r w:rsidRPr="00E31785">
        <w:rPr>
          <w:noProof/>
        </w:rPr>
        <w:t>person</w:t>
      </w:r>
      <w:r>
        <w:rPr>
          <w:noProof/>
        </w:rPr>
        <w:t>'</w:t>
      </w:r>
      <w:r w:rsidRPr="00E31785">
        <w:rPr>
          <w:noProof/>
        </w:rPr>
        <w:t>s</w:t>
      </w:r>
      <w:r>
        <w:rPr>
          <w:noProof/>
        </w:rPr>
        <w:t xml:space="preserve"> belief.  I am sure that there are men out there who revere a book on Physics with the same awe as those who revere a Bible.</w:t>
      </w:r>
    </w:p>
    <w:p w14:paraId="3CBC280B" w14:textId="5A34A38A" w:rsidR="00A93AC3" w:rsidRDefault="003739A7" w:rsidP="00EA5582">
      <w:pPr>
        <w:pStyle w:val="Heading1"/>
        <w:spacing w:before="0" w:after="120" w:line="360" w:lineRule="auto"/>
      </w:pPr>
      <w:bookmarkStart w:id="14" w:name="_Toc101503296"/>
      <w:r w:rsidRPr="003739A7">
        <w:t xml:space="preserve">Who </w:t>
      </w:r>
      <w:r w:rsidRPr="003739A7">
        <w:rPr>
          <w:noProof/>
        </w:rPr>
        <w:t>are</w:t>
      </w:r>
      <w:r w:rsidRPr="003739A7">
        <w:t xml:space="preserve"> believers?</w:t>
      </w:r>
      <w:bookmarkEnd w:id="14"/>
    </w:p>
    <w:p w14:paraId="5E36786B" w14:textId="02DC5B56" w:rsidR="00457966" w:rsidRDefault="00457966" w:rsidP="00EA5582">
      <w:pPr>
        <w:shd w:val="clear" w:color="auto" w:fill="FFFFFF"/>
        <w:spacing w:after="120" w:line="360" w:lineRule="auto"/>
        <w:rPr>
          <w:color w:val="282828"/>
          <w:szCs w:val="24"/>
          <w:shd w:val="clear" w:color="auto" w:fill="FFFFFF"/>
        </w:rPr>
      </w:pPr>
      <w:r w:rsidRPr="00457966">
        <w:rPr>
          <w:color w:val="282828"/>
          <w:szCs w:val="24"/>
          <w:shd w:val="clear" w:color="auto" w:fill="FFFFFF"/>
        </w:rPr>
        <w:t>To quote Mark Twain “</w:t>
      </w:r>
      <w:r w:rsidRPr="005D4F7F">
        <w:rPr>
          <w:i/>
          <w:iCs/>
          <w:color w:val="282828"/>
          <w:szCs w:val="24"/>
          <w:shd w:val="clear" w:color="auto" w:fill="FFFFFF"/>
        </w:rPr>
        <w:t>Faith is to believe in what you know for sure is not true</w:t>
      </w:r>
      <w:r w:rsidRPr="00457966">
        <w:rPr>
          <w:color w:val="282828"/>
          <w:szCs w:val="24"/>
          <w:shd w:val="clear" w:color="auto" w:fill="FFFFFF"/>
        </w:rPr>
        <w:t>”. </w:t>
      </w:r>
      <w:r w:rsidR="00D91C88">
        <w:rPr>
          <w:color w:val="282828"/>
          <w:szCs w:val="24"/>
          <w:shd w:val="clear" w:color="auto" w:fill="FFFFFF"/>
        </w:rPr>
        <w:t>And anonymous,</w:t>
      </w:r>
    </w:p>
    <w:p w14:paraId="4BB5B656" w14:textId="460196B0" w:rsidR="000F42E6" w:rsidRPr="005D4F7F" w:rsidRDefault="000F42E6" w:rsidP="00EA5582">
      <w:pPr>
        <w:spacing w:after="120" w:line="360" w:lineRule="auto"/>
        <w:rPr>
          <w:i/>
          <w:iCs/>
        </w:rPr>
      </w:pPr>
      <w:r w:rsidRPr="005D4F7F">
        <w:rPr>
          <w:i/>
          <w:iCs/>
        </w:rPr>
        <w:t>Faith, in its anthropological sense, is a human need and amounts to confidence or trust in</w:t>
      </w:r>
      <w:r w:rsidR="00EB02DA" w:rsidRPr="005D4F7F">
        <w:rPr>
          <w:i/>
          <w:iCs/>
        </w:rPr>
        <w:t xml:space="preserve"> </w:t>
      </w:r>
      <w:r w:rsidRPr="005D4F7F">
        <w:rPr>
          <w:i/>
          <w:iCs/>
        </w:rPr>
        <w:t>a person or institution.</w:t>
      </w:r>
    </w:p>
    <w:p w14:paraId="2D1A00E5" w14:textId="3FC78AF4" w:rsidR="00D91C88" w:rsidRPr="005D4F7F" w:rsidRDefault="00D91C88" w:rsidP="00EA5582">
      <w:pPr>
        <w:shd w:val="clear" w:color="auto" w:fill="FFFFFF"/>
        <w:spacing w:after="120" w:line="360" w:lineRule="auto"/>
        <w:rPr>
          <w:bCs/>
          <w:i/>
          <w:iCs/>
          <w:szCs w:val="24"/>
          <w:shd w:val="clear" w:color="auto" w:fill="FFFFFF"/>
        </w:rPr>
      </w:pPr>
      <w:r w:rsidRPr="005D4F7F">
        <w:rPr>
          <w:bCs/>
          <w:i/>
          <w:iCs/>
          <w:szCs w:val="24"/>
          <w:shd w:val="clear" w:color="auto" w:fill="FFFFFF"/>
        </w:rPr>
        <w:t>Faith sees the invisible,</w:t>
      </w:r>
    </w:p>
    <w:p w14:paraId="652A7FE4" w14:textId="093C6932" w:rsidR="00D91C88" w:rsidRPr="005D4F7F" w:rsidRDefault="00D91C88" w:rsidP="00EA5582">
      <w:pPr>
        <w:shd w:val="clear" w:color="auto" w:fill="FFFFFF"/>
        <w:spacing w:after="120" w:line="360" w:lineRule="auto"/>
        <w:rPr>
          <w:bCs/>
          <w:i/>
          <w:iCs/>
          <w:szCs w:val="24"/>
          <w:shd w:val="clear" w:color="auto" w:fill="FFFFFF"/>
        </w:rPr>
      </w:pPr>
      <w:r w:rsidRPr="005D4F7F">
        <w:rPr>
          <w:bCs/>
          <w:i/>
          <w:iCs/>
          <w:szCs w:val="24"/>
          <w:shd w:val="clear" w:color="auto" w:fill="FFFFFF"/>
        </w:rPr>
        <w:t>Believes the unbelievable and</w:t>
      </w:r>
    </w:p>
    <w:p w14:paraId="5E788141" w14:textId="071436F1" w:rsidR="00D91C88" w:rsidRPr="005D4F7F" w:rsidRDefault="00D91C88" w:rsidP="00EA5582">
      <w:pPr>
        <w:shd w:val="clear" w:color="auto" w:fill="FFFFFF"/>
        <w:spacing w:after="120" w:line="360" w:lineRule="auto"/>
        <w:rPr>
          <w:bCs/>
          <w:i/>
          <w:iCs/>
          <w:szCs w:val="24"/>
          <w:shd w:val="clear" w:color="auto" w:fill="FFFFFF"/>
        </w:rPr>
      </w:pPr>
      <w:r w:rsidRPr="005D4F7F">
        <w:rPr>
          <w:bCs/>
          <w:i/>
          <w:iCs/>
          <w:szCs w:val="24"/>
          <w:shd w:val="clear" w:color="auto" w:fill="FFFFFF"/>
        </w:rPr>
        <w:t>Receives the impossible.</w:t>
      </w:r>
    </w:p>
    <w:p w14:paraId="3BE2DF0B" w14:textId="77777777" w:rsidR="006E0968" w:rsidRDefault="00A93AC3" w:rsidP="00EA5582">
      <w:pPr>
        <w:spacing w:after="120" w:line="360" w:lineRule="auto"/>
        <w:rPr>
          <w:noProof/>
          <w:szCs w:val="24"/>
        </w:rPr>
      </w:pPr>
      <w:r>
        <w:rPr>
          <w:szCs w:val="24"/>
        </w:rPr>
        <w:t>Census results</w:t>
      </w:r>
      <w:r w:rsidR="003739A7">
        <w:rPr>
          <w:szCs w:val="24"/>
        </w:rPr>
        <w:t xml:space="preserve"> from the UK</w:t>
      </w:r>
      <w:r>
        <w:rPr>
          <w:szCs w:val="24"/>
        </w:rPr>
        <w:t xml:space="preserve"> in 1983 showed </w:t>
      </w:r>
      <w:r w:rsidR="007A3618">
        <w:rPr>
          <w:szCs w:val="24"/>
        </w:rPr>
        <w:t xml:space="preserve">that </w:t>
      </w:r>
      <w:r>
        <w:rPr>
          <w:szCs w:val="24"/>
        </w:rPr>
        <w:t>31.4% of the population had no religion</w:t>
      </w:r>
      <w:r w:rsidR="003739A7">
        <w:rPr>
          <w:szCs w:val="24"/>
        </w:rPr>
        <w:t xml:space="preserve">. In </w:t>
      </w:r>
      <w:r w:rsidR="00503BB7">
        <w:rPr>
          <w:szCs w:val="24"/>
        </w:rPr>
        <w:t>2010 37</w:t>
      </w:r>
      <w:r w:rsidR="003739A7">
        <w:rPr>
          <w:szCs w:val="24"/>
        </w:rPr>
        <w:t xml:space="preserve">% of people had </w:t>
      </w:r>
      <w:r w:rsidR="00FD3C22" w:rsidRPr="00FD3C22">
        <w:rPr>
          <w:noProof/>
          <w:szCs w:val="24"/>
        </w:rPr>
        <w:t xml:space="preserve">no </w:t>
      </w:r>
      <w:r w:rsidR="00FD3C22">
        <w:rPr>
          <w:noProof/>
          <w:szCs w:val="24"/>
        </w:rPr>
        <w:t>religion</w:t>
      </w:r>
      <w:r>
        <w:rPr>
          <w:szCs w:val="24"/>
        </w:rPr>
        <w:t xml:space="preserve"> and by 2013 this had risen to 5</w:t>
      </w:r>
      <w:r w:rsidR="00FD3C22">
        <w:rPr>
          <w:szCs w:val="24"/>
        </w:rPr>
        <w:t>1</w:t>
      </w:r>
      <w:r>
        <w:rPr>
          <w:szCs w:val="24"/>
        </w:rPr>
        <w:t>%.</w:t>
      </w:r>
      <w:r w:rsidR="00FD3C22">
        <w:rPr>
          <w:szCs w:val="24"/>
        </w:rPr>
        <w:t xml:space="preserve"> And by 2017 53%.</w:t>
      </w:r>
      <w:r w:rsidR="003242F5">
        <w:rPr>
          <w:szCs w:val="24"/>
        </w:rPr>
        <w:t xml:space="preserve"> </w:t>
      </w:r>
      <w:r>
        <w:rPr>
          <w:szCs w:val="24"/>
        </w:rPr>
        <w:t xml:space="preserve"> </w:t>
      </w:r>
      <w:r w:rsidR="00FD3C22">
        <w:rPr>
          <w:szCs w:val="24"/>
        </w:rPr>
        <w:t>Other surveys show that w</w:t>
      </w:r>
      <w:r>
        <w:rPr>
          <w:szCs w:val="24"/>
        </w:rPr>
        <w:t xml:space="preserve">hilst Anglican membership declined from 40.3% In 1983 to 16.3% in 2014.  In 2014 60% of British people described themselves as having no </w:t>
      </w:r>
      <w:r w:rsidRPr="00B12949">
        <w:rPr>
          <w:noProof/>
          <w:szCs w:val="24"/>
        </w:rPr>
        <w:t>religion.</w:t>
      </w:r>
      <w:r w:rsidR="00FD3C22">
        <w:rPr>
          <w:noProof/>
          <w:szCs w:val="24"/>
        </w:rPr>
        <w:t xml:space="preserve"> The</w:t>
      </w:r>
      <w:r w:rsidR="00C91D36">
        <w:rPr>
          <w:noProof/>
          <w:szCs w:val="24"/>
        </w:rPr>
        <w:t>se</w:t>
      </w:r>
      <w:r w:rsidR="00FD3C22">
        <w:rPr>
          <w:noProof/>
          <w:szCs w:val="24"/>
        </w:rPr>
        <w:t xml:space="preserve"> figures are from the census.</w:t>
      </w:r>
      <w:r w:rsidR="003242F5">
        <w:rPr>
          <w:noProof/>
          <w:szCs w:val="24"/>
        </w:rPr>
        <w:t xml:space="preserve"> </w:t>
      </w:r>
    </w:p>
    <w:p w14:paraId="71677D51" w14:textId="4F604925" w:rsidR="00A93AC3" w:rsidRPr="003242F5" w:rsidRDefault="003545E3" w:rsidP="00EA5582">
      <w:pPr>
        <w:spacing w:after="120" w:line="360" w:lineRule="auto"/>
        <w:rPr>
          <w:i/>
          <w:iCs/>
          <w:noProof/>
          <w:szCs w:val="24"/>
        </w:rPr>
      </w:pPr>
      <w:r>
        <w:rPr>
          <w:noProof/>
          <w:szCs w:val="24"/>
          <w:u w:val="single"/>
        </w:rPr>
        <w:lastRenderedPageBreak/>
        <w:t>The l</w:t>
      </w:r>
      <w:r w:rsidR="003242F5" w:rsidRPr="003242F5">
        <w:rPr>
          <w:noProof/>
          <w:szCs w:val="24"/>
          <w:u w:val="single"/>
        </w:rPr>
        <w:t>atest figures from  YouGov.co.uk  website</w:t>
      </w:r>
      <w:r w:rsidR="003242F5">
        <w:rPr>
          <w:noProof/>
          <w:szCs w:val="24"/>
        </w:rPr>
        <w:t xml:space="preserve"> </w:t>
      </w:r>
      <w:r w:rsidR="003242F5" w:rsidRPr="003242F5">
        <w:rPr>
          <w:i/>
          <w:iCs/>
          <w:color w:val="000000"/>
          <w:szCs w:val="24"/>
        </w:rPr>
        <w:t>Over half (55%) of Britons say they do not belong to any particular religion.</w:t>
      </w:r>
    </w:p>
    <w:p w14:paraId="2A3F87D6" w14:textId="32EA6515" w:rsidR="00A93AC3" w:rsidRDefault="003545E3" w:rsidP="00EA5582">
      <w:pPr>
        <w:spacing w:after="120" w:line="360" w:lineRule="auto"/>
        <w:rPr>
          <w:color w:val="262626"/>
          <w:szCs w:val="24"/>
        </w:rPr>
      </w:pPr>
      <w:r w:rsidRPr="005D4F7F">
        <w:rPr>
          <w:noProof/>
          <w:szCs w:val="24"/>
        </w:rPr>
        <w:drawing>
          <wp:anchor distT="0" distB="0" distL="114300" distR="114300" simplePos="0" relativeHeight="251648000" behindDoc="0" locked="0" layoutInCell="1" allowOverlap="1" wp14:anchorId="04105FDF" wp14:editId="41AD7184">
            <wp:simplePos x="0" y="0"/>
            <wp:positionH relativeFrom="column">
              <wp:posOffset>19050</wp:posOffset>
            </wp:positionH>
            <wp:positionV relativeFrom="page">
              <wp:posOffset>1543050</wp:posOffset>
            </wp:positionV>
            <wp:extent cx="3076575" cy="2876550"/>
            <wp:effectExtent l="0" t="0" r="0" b="0"/>
            <wp:wrapSquare wrapText="bothSides"/>
            <wp:docPr id="6" name="Picture 2" descr="Infographic - Proportion reporting Christian, Other religions and No religion in 1966, 1991 and 2016.">
              <a:extLst xmlns:a="http://schemas.openxmlformats.org/drawingml/2006/main">
                <a:ext uri="{FF2B5EF4-FFF2-40B4-BE49-F238E27FC236}">
                  <a16:creationId xmlns:a16="http://schemas.microsoft.com/office/drawing/2014/main" id="{E2E4B7C0-0B14-4952-B65A-35771BF1F7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nfographic - Proportion reporting Christian, Other religions and No religion in 1966, 1991 and 2016.">
                      <a:extLst>
                        <a:ext uri="{FF2B5EF4-FFF2-40B4-BE49-F238E27FC236}">
                          <a16:creationId xmlns:a16="http://schemas.microsoft.com/office/drawing/2014/main" id="{E2E4B7C0-0B14-4952-B65A-35771BF1F754}"/>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76575" cy="2876550"/>
                    </a:xfrm>
                    <a:prstGeom prst="rect">
                      <a:avLst/>
                    </a:prstGeom>
                    <a:noFill/>
                  </pic:spPr>
                </pic:pic>
              </a:graphicData>
            </a:graphic>
            <wp14:sizeRelV relativeFrom="margin">
              <wp14:pctHeight>0</wp14:pctHeight>
            </wp14:sizeRelV>
          </wp:anchor>
        </w:drawing>
      </w:r>
      <w:r w:rsidR="00A93AC3">
        <w:rPr>
          <w:noProof/>
          <w:szCs w:val="24"/>
        </w:rPr>
        <w:t xml:space="preserve">In </w:t>
      </w:r>
      <w:r w:rsidR="00A93AC3" w:rsidRPr="00F30546">
        <w:rPr>
          <w:noProof/>
          <w:szCs w:val="24"/>
        </w:rPr>
        <w:t>Australia</w:t>
      </w:r>
      <w:r w:rsidR="00A93AC3">
        <w:rPr>
          <w:noProof/>
          <w:szCs w:val="24"/>
        </w:rPr>
        <w:t xml:space="preserve">, </w:t>
      </w:r>
      <w:r w:rsidR="003D0806">
        <w:rPr>
          <w:i/>
          <w:iCs/>
          <w:noProof/>
          <w:szCs w:val="24"/>
        </w:rPr>
        <w:t xml:space="preserve">(see table left) </w:t>
      </w:r>
      <w:r w:rsidR="00503BB7" w:rsidRPr="00F30546">
        <w:rPr>
          <w:color w:val="262626"/>
          <w:szCs w:val="24"/>
        </w:rPr>
        <w:t>the</w:t>
      </w:r>
      <w:r w:rsidR="00A93AC3" w:rsidRPr="00F30546">
        <w:rPr>
          <w:color w:val="262626"/>
          <w:szCs w:val="24"/>
        </w:rPr>
        <w:t xml:space="preserve"> </w:t>
      </w:r>
      <w:r w:rsidR="00A93AC3">
        <w:rPr>
          <w:color w:val="262626"/>
          <w:szCs w:val="24"/>
        </w:rPr>
        <w:t>2016</w:t>
      </w:r>
      <w:r w:rsidR="00A93AC3" w:rsidRPr="00F30546">
        <w:rPr>
          <w:color w:val="262626"/>
          <w:szCs w:val="24"/>
        </w:rPr>
        <w:t xml:space="preserve"> Census showed those ticking “no religion” rose from 22.6 per cent</w:t>
      </w:r>
      <w:r w:rsidR="00FD3C22">
        <w:rPr>
          <w:color w:val="262626"/>
          <w:szCs w:val="24"/>
        </w:rPr>
        <w:t xml:space="preserve"> in 2011</w:t>
      </w:r>
      <w:r w:rsidR="00A93AC3" w:rsidRPr="00F30546">
        <w:rPr>
          <w:color w:val="262626"/>
          <w:szCs w:val="24"/>
        </w:rPr>
        <w:t xml:space="preserve"> to </w:t>
      </w:r>
      <w:r w:rsidR="005D4F7F">
        <w:rPr>
          <w:color w:val="262626"/>
          <w:szCs w:val="24"/>
        </w:rPr>
        <w:t>30.1</w:t>
      </w:r>
      <w:r w:rsidR="00A93AC3" w:rsidRPr="00F30546">
        <w:rPr>
          <w:color w:val="262626"/>
          <w:szCs w:val="24"/>
        </w:rPr>
        <w:t xml:space="preserve"> per cent</w:t>
      </w:r>
      <w:r w:rsidR="00FD3C22">
        <w:rPr>
          <w:color w:val="262626"/>
          <w:szCs w:val="24"/>
        </w:rPr>
        <w:t xml:space="preserve"> in 2016</w:t>
      </w:r>
      <w:r w:rsidR="00A93AC3" w:rsidRPr="00F30546">
        <w:rPr>
          <w:color w:val="262626"/>
          <w:szCs w:val="24"/>
        </w:rPr>
        <w:t xml:space="preserve"> — nearly double the 16 per cent in 2001</w:t>
      </w:r>
      <w:r w:rsidR="003D0806">
        <w:rPr>
          <w:color w:val="262626"/>
          <w:szCs w:val="24"/>
        </w:rPr>
        <w:t xml:space="preserve"> or the .8% in 1966</w:t>
      </w:r>
      <w:r w:rsidR="00A93AC3" w:rsidRPr="00F30546">
        <w:rPr>
          <w:color w:val="262626"/>
          <w:szCs w:val="24"/>
        </w:rPr>
        <w:t>.</w:t>
      </w:r>
    </w:p>
    <w:p w14:paraId="050B4330" w14:textId="1F1CE784" w:rsidR="00620FAB" w:rsidRDefault="00A93AC3" w:rsidP="005D4F7F">
      <w:pPr>
        <w:spacing w:after="120" w:line="360" w:lineRule="auto"/>
        <w:rPr>
          <w:szCs w:val="24"/>
        </w:rPr>
      </w:pPr>
      <w:r>
        <w:rPr>
          <w:szCs w:val="24"/>
        </w:rPr>
        <w:t xml:space="preserve">These figures show the changing nature of </w:t>
      </w:r>
      <w:r w:rsidR="00503BB7">
        <w:rPr>
          <w:szCs w:val="24"/>
        </w:rPr>
        <w:t>people’s</w:t>
      </w:r>
      <w:r>
        <w:rPr>
          <w:szCs w:val="24"/>
        </w:rPr>
        <w:t xml:space="preserve"> belief</w:t>
      </w:r>
      <w:r w:rsidR="005D4F7F">
        <w:rPr>
          <w:szCs w:val="24"/>
        </w:rPr>
        <w:t>s</w:t>
      </w:r>
      <w:r>
        <w:rPr>
          <w:szCs w:val="24"/>
        </w:rPr>
        <w:t xml:space="preserve">.  In the UK and here in Australia </w:t>
      </w:r>
      <w:r w:rsidR="00842F57">
        <w:rPr>
          <w:szCs w:val="24"/>
        </w:rPr>
        <w:t xml:space="preserve">and New Zealand </w:t>
      </w:r>
      <w:r>
        <w:rPr>
          <w:szCs w:val="24"/>
        </w:rPr>
        <w:t>we have a rather large change in what people believe</w:t>
      </w:r>
      <w:r w:rsidR="00457966">
        <w:rPr>
          <w:szCs w:val="24"/>
        </w:rPr>
        <w:t xml:space="preserve"> or </w:t>
      </w:r>
      <w:r w:rsidR="00457966" w:rsidRPr="00FD3C22">
        <w:rPr>
          <w:noProof/>
          <w:szCs w:val="24"/>
        </w:rPr>
        <w:t>have faith</w:t>
      </w:r>
      <w:r w:rsidR="00457966">
        <w:rPr>
          <w:szCs w:val="24"/>
        </w:rPr>
        <w:t xml:space="preserve"> in</w:t>
      </w:r>
      <w:r>
        <w:rPr>
          <w:szCs w:val="24"/>
        </w:rPr>
        <w:t xml:space="preserve">. </w:t>
      </w:r>
    </w:p>
    <w:p w14:paraId="03D010B8" w14:textId="4D53059D" w:rsidR="005D4F7F" w:rsidRDefault="00A93AC3" w:rsidP="005D4F7F">
      <w:pPr>
        <w:spacing w:after="120" w:line="360" w:lineRule="auto"/>
        <w:rPr>
          <w:noProof/>
          <w:szCs w:val="24"/>
        </w:rPr>
      </w:pPr>
      <w:r>
        <w:rPr>
          <w:szCs w:val="24"/>
        </w:rPr>
        <w:t xml:space="preserve">That our </w:t>
      </w:r>
      <w:r w:rsidRPr="00E31785">
        <w:rPr>
          <w:noProof/>
          <w:szCs w:val="24"/>
        </w:rPr>
        <w:t>Freemason</w:t>
      </w:r>
      <w:r>
        <w:rPr>
          <w:noProof/>
          <w:szCs w:val="24"/>
        </w:rPr>
        <w:t>r</w:t>
      </w:r>
      <w:r w:rsidRPr="00E31785">
        <w:rPr>
          <w:noProof/>
          <w:szCs w:val="24"/>
        </w:rPr>
        <w:t>y</w:t>
      </w:r>
      <w:r>
        <w:rPr>
          <w:szCs w:val="24"/>
        </w:rPr>
        <w:t xml:space="preserve"> demands </w:t>
      </w:r>
      <w:r w:rsidR="00D0197D">
        <w:rPr>
          <w:szCs w:val="24"/>
        </w:rPr>
        <w:t xml:space="preserve">both a </w:t>
      </w:r>
      <w:r w:rsidR="00D0197D" w:rsidRPr="00E620AD">
        <w:rPr>
          <w:noProof/>
          <w:szCs w:val="24"/>
        </w:rPr>
        <w:t>single</w:t>
      </w:r>
      <w:r w:rsidR="00E620AD">
        <w:rPr>
          <w:noProof/>
          <w:szCs w:val="24"/>
        </w:rPr>
        <w:t>-</w:t>
      </w:r>
      <w:r w:rsidR="00D0197D" w:rsidRPr="00E620AD">
        <w:rPr>
          <w:noProof/>
          <w:szCs w:val="24"/>
        </w:rPr>
        <w:t>se</w:t>
      </w:r>
      <w:r w:rsidR="00110BAA" w:rsidRPr="00E620AD">
        <w:rPr>
          <w:noProof/>
          <w:szCs w:val="24"/>
        </w:rPr>
        <w:t>x</w:t>
      </w:r>
      <w:r w:rsidR="00110BAA">
        <w:rPr>
          <w:szCs w:val="24"/>
        </w:rPr>
        <w:t xml:space="preserve"> membership </w:t>
      </w:r>
      <w:r>
        <w:rPr>
          <w:szCs w:val="24"/>
        </w:rPr>
        <w:t>a</w:t>
      </w:r>
      <w:r w:rsidR="00110BAA">
        <w:rPr>
          <w:szCs w:val="24"/>
        </w:rPr>
        <w:t>nd</w:t>
      </w:r>
      <w:r>
        <w:rPr>
          <w:szCs w:val="24"/>
        </w:rPr>
        <w:t xml:space="preserve"> </w:t>
      </w:r>
      <w:r w:rsidRPr="00842F57">
        <w:rPr>
          <w:noProof/>
          <w:szCs w:val="24"/>
        </w:rPr>
        <w:t>belief for</w:t>
      </w:r>
      <w:r>
        <w:rPr>
          <w:szCs w:val="24"/>
        </w:rPr>
        <w:t xml:space="preserve"> a Supreme being is excluding not only 50% of the population, </w:t>
      </w:r>
      <w:r w:rsidR="00503BB7">
        <w:rPr>
          <w:szCs w:val="24"/>
        </w:rPr>
        <w:t>female, but</w:t>
      </w:r>
      <w:r>
        <w:rPr>
          <w:szCs w:val="24"/>
        </w:rPr>
        <w:t xml:space="preserve"> also a large </w:t>
      </w:r>
      <w:r w:rsidRPr="00842F57">
        <w:rPr>
          <w:noProof/>
          <w:szCs w:val="24"/>
        </w:rPr>
        <w:t>percentage of</w:t>
      </w:r>
      <w:r>
        <w:rPr>
          <w:noProof/>
          <w:szCs w:val="24"/>
        </w:rPr>
        <w:t xml:space="preserve"> </w:t>
      </w:r>
      <w:r w:rsidRPr="000655AE">
        <w:rPr>
          <w:noProof/>
          <w:szCs w:val="24"/>
        </w:rPr>
        <w:t>non</w:t>
      </w:r>
      <w:r>
        <w:rPr>
          <w:noProof/>
          <w:szCs w:val="24"/>
        </w:rPr>
        <w:t>-</w:t>
      </w:r>
      <w:r w:rsidRPr="000655AE">
        <w:rPr>
          <w:noProof/>
          <w:szCs w:val="24"/>
        </w:rPr>
        <w:t>believers</w:t>
      </w:r>
      <w:r>
        <w:rPr>
          <w:noProof/>
          <w:szCs w:val="24"/>
        </w:rPr>
        <w:t xml:space="preserve"> of the remaining 50%</w:t>
      </w:r>
      <w:r w:rsidR="00110BAA">
        <w:rPr>
          <w:noProof/>
          <w:szCs w:val="24"/>
        </w:rPr>
        <w:t xml:space="preserve"> give or take.</w:t>
      </w:r>
    </w:p>
    <w:p w14:paraId="292B48A7" w14:textId="267221C2" w:rsidR="005D4F7F" w:rsidRPr="005D4F7F" w:rsidRDefault="005D4F7F" w:rsidP="005D4F7F">
      <w:pPr>
        <w:spacing w:after="120" w:line="360" w:lineRule="auto"/>
        <w:rPr>
          <w:noProof/>
          <w:szCs w:val="24"/>
        </w:rPr>
      </w:pPr>
      <w:r>
        <w:rPr>
          <w:noProof/>
          <w:szCs w:val="24"/>
        </w:rPr>
        <w:t>Note: The 2021</w:t>
      </w:r>
      <w:r w:rsidR="003242F5">
        <w:rPr>
          <w:noProof/>
          <w:szCs w:val="24"/>
        </w:rPr>
        <w:t xml:space="preserve"> Australian</w:t>
      </w:r>
      <w:r>
        <w:rPr>
          <w:noProof/>
          <w:szCs w:val="24"/>
        </w:rPr>
        <w:t xml:space="preserve"> census figures are not available as of March 2022</w:t>
      </w:r>
      <w:r w:rsidR="002467A6">
        <w:rPr>
          <w:noProof/>
          <w:szCs w:val="24"/>
        </w:rPr>
        <w:t>. HL</w:t>
      </w:r>
    </w:p>
    <w:p w14:paraId="2A5410C4" w14:textId="17D366F6" w:rsidR="00954CC3" w:rsidRPr="00457966" w:rsidRDefault="00954CC3" w:rsidP="00EA5582">
      <w:pPr>
        <w:shd w:val="clear" w:color="auto" w:fill="FFFFFF"/>
        <w:spacing w:after="120" w:line="360" w:lineRule="auto"/>
        <w:rPr>
          <w:i/>
          <w:color w:val="121212"/>
          <w:szCs w:val="24"/>
        </w:rPr>
      </w:pPr>
      <w:r w:rsidRPr="00457966">
        <w:rPr>
          <w:i/>
          <w:color w:val="121212"/>
          <w:szCs w:val="24"/>
        </w:rPr>
        <w:t xml:space="preserve">Among all adults in Britain, only 15% consider themselves to be Anglican, compared with almost one in three at the turn of the century, according to BSA data. Nine </w:t>
      </w:r>
      <w:r w:rsidRPr="00457966">
        <w:rPr>
          <w:i/>
          <w:noProof/>
          <w:color w:val="121212"/>
          <w:szCs w:val="24"/>
        </w:rPr>
        <w:t>per</w:t>
      </w:r>
      <w:r w:rsidR="00457966">
        <w:rPr>
          <w:i/>
          <w:noProof/>
          <w:color w:val="121212"/>
          <w:szCs w:val="24"/>
        </w:rPr>
        <w:t xml:space="preserve"> </w:t>
      </w:r>
      <w:r w:rsidRPr="00457966">
        <w:rPr>
          <w:i/>
          <w:noProof/>
          <w:color w:val="121212"/>
          <w:szCs w:val="24"/>
        </w:rPr>
        <w:t>cent</w:t>
      </w:r>
      <w:r w:rsidRPr="00457966">
        <w:rPr>
          <w:i/>
          <w:color w:val="121212"/>
          <w:szCs w:val="24"/>
        </w:rPr>
        <w:t xml:space="preserve"> overall identify as Catholics, 17% as “other Christian” and 6% say they belong to non-Christian religions.</w:t>
      </w:r>
    </w:p>
    <w:p w14:paraId="7614054B" w14:textId="2B6CDCF5" w:rsidR="00954CC3" w:rsidRDefault="00954CC3" w:rsidP="00EA5582">
      <w:pPr>
        <w:shd w:val="clear" w:color="auto" w:fill="FFFFFF"/>
        <w:spacing w:after="120" w:line="360" w:lineRule="auto"/>
        <w:rPr>
          <w:i/>
          <w:color w:val="121212"/>
          <w:szCs w:val="24"/>
        </w:rPr>
      </w:pPr>
      <w:r w:rsidRPr="00457966">
        <w:rPr>
          <w:i/>
          <w:color w:val="121212"/>
          <w:szCs w:val="24"/>
        </w:rPr>
        <w:t xml:space="preserve">More generally, 53% </w:t>
      </w:r>
      <w:r w:rsidR="00503BB7" w:rsidRPr="00457966">
        <w:rPr>
          <w:i/>
          <w:color w:val="121212"/>
          <w:szCs w:val="24"/>
        </w:rPr>
        <w:t>(September</w:t>
      </w:r>
      <w:r w:rsidRPr="00457966">
        <w:rPr>
          <w:i/>
          <w:color w:val="121212"/>
          <w:szCs w:val="24"/>
        </w:rPr>
        <w:t xml:space="preserve"> 2017) of all adults describe themselves as having no religious affiliation, up from 48% in 2015. The latest figure is the highest since the BSA survey began tracking religious affiliation in </w:t>
      </w:r>
      <w:r w:rsidRPr="00CC6C60">
        <w:rPr>
          <w:i/>
          <w:noProof/>
          <w:color w:val="121212"/>
          <w:szCs w:val="24"/>
        </w:rPr>
        <w:t>1983</w:t>
      </w:r>
      <w:r w:rsidRPr="00457966">
        <w:rPr>
          <w:i/>
          <w:color w:val="121212"/>
          <w:szCs w:val="24"/>
        </w:rPr>
        <w:t xml:space="preserve"> when 31% said they had no religion.</w:t>
      </w:r>
      <w:r w:rsidRPr="00457966">
        <w:rPr>
          <w:rStyle w:val="FootnoteReference"/>
          <w:i/>
          <w:color w:val="121212"/>
          <w:szCs w:val="24"/>
        </w:rPr>
        <w:footnoteReference w:id="21"/>
      </w:r>
    </w:p>
    <w:p w14:paraId="0C15ADA6" w14:textId="77777777" w:rsidR="00960235" w:rsidRDefault="002B33A3" w:rsidP="00EA5582">
      <w:pPr>
        <w:shd w:val="clear" w:color="auto" w:fill="FFFFFF"/>
        <w:spacing w:after="120" w:line="360" w:lineRule="auto"/>
        <w:rPr>
          <w:bCs/>
          <w:szCs w:val="24"/>
          <w:shd w:val="clear" w:color="auto" w:fill="FFFFFF"/>
        </w:rPr>
      </w:pPr>
      <w:r>
        <w:rPr>
          <w:bCs/>
          <w:szCs w:val="24"/>
          <w:shd w:val="clear" w:color="auto" w:fill="FFFFFF"/>
        </w:rPr>
        <w:t>A study of Generation Z Australian youth (13-18 years) shows that 52% indicate no religion, they are now known as Nones!</w:t>
      </w:r>
      <w:r>
        <w:rPr>
          <w:rStyle w:val="FootnoteReference"/>
          <w:bCs/>
          <w:szCs w:val="24"/>
          <w:shd w:val="clear" w:color="auto" w:fill="FFFFFF"/>
        </w:rPr>
        <w:footnoteReference w:id="22"/>
      </w:r>
      <w:r>
        <w:rPr>
          <w:bCs/>
          <w:szCs w:val="24"/>
          <w:shd w:val="clear" w:color="auto" w:fill="FFFFFF"/>
        </w:rPr>
        <w:t xml:space="preserve"> It is from this group that we will seek Freemasons of the future Do we think that these Nones are stupid </w:t>
      </w:r>
      <w:r w:rsidRPr="00DE3B75">
        <w:rPr>
          <w:bCs/>
          <w:noProof/>
          <w:szCs w:val="24"/>
          <w:shd w:val="clear" w:color="auto" w:fill="FFFFFF"/>
        </w:rPr>
        <w:t>Ath</w:t>
      </w:r>
      <w:r>
        <w:rPr>
          <w:bCs/>
          <w:noProof/>
          <w:szCs w:val="24"/>
          <w:shd w:val="clear" w:color="auto" w:fill="FFFFFF"/>
        </w:rPr>
        <w:t>ei</w:t>
      </w:r>
      <w:r w:rsidRPr="00DE3B75">
        <w:rPr>
          <w:bCs/>
          <w:noProof/>
          <w:szCs w:val="24"/>
          <w:shd w:val="clear" w:color="auto" w:fill="FFFFFF"/>
        </w:rPr>
        <w:t>sts</w:t>
      </w:r>
      <w:r>
        <w:rPr>
          <w:bCs/>
          <w:szCs w:val="24"/>
          <w:shd w:val="clear" w:color="auto" w:fill="FFFFFF"/>
        </w:rPr>
        <w:t xml:space="preserve"> and </w:t>
      </w:r>
      <w:r w:rsidRPr="00DE3B75">
        <w:rPr>
          <w:bCs/>
          <w:noProof/>
          <w:szCs w:val="24"/>
          <w:shd w:val="clear" w:color="auto" w:fill="FFFFFF"/>
        </w:rPr>
        <w:t>irr</w:t>
      </w:r>
      <w:r>
        <w:rPr>
          <w:bCs/>
          <w:noProof/>
          <w:szCs w:val="24"/>
          <w:shd w:val="clear" w:color="auto" w:fill="FFFFFF"/>
        </w:rPr>
        <w:t>eligi</w:t>
      </w:r>
      <w:r w:rsidRPr="00DE3B75">
        <w:rPr>
          <w:bCs/>
          <w:noProof/>
          <w:szCs w:val="24"/>
          <w:shd w:val="clear" w:color="auto" w:fill="FFFFFF"/>
        </w:rPr>
        <w:t>ous</w:t>
      </w:r>
      <w:r>
        <w:rPr>
          <w:bCs/>
          <w:szCs w:val="24"/>
          <w:shd w:val="clear" w:color="auto" w:fill="FFFFFF"/>
        </w:rPr>
        <w:t xml:space="preserve"> libertines</w:t>
      </w:r>
      <w:r w:rsidR="00960235">
        <w:rPr>
          <w:bCs/>
          <w:szCs w:val="24"/>
          <w:shd w:val="clear" w:color="auto" w:fill="FFFFFF"/>
        </w:rPr>
        <w:t xml:space="preserve"> with no moral compass</w:t>
      </w:r>
      <w:r>
        <w:rPr>
          <w:bCs/>
          <w:szCs w:val="24"/>
          <w:shd w:val="clear" w:color="auto" w:fill="FFFFFF"/>
        </w:rPr>
        <w:t>?  I would suggest that their actions which in the main show care for fellow humans and animals indicate the following</w:t>
      </w:r>
      <w:r w:rsidR="00960235">
        <w:rPr>
          <w:bCs/>
          <w:szCs w:val="24"/>
          <w:shd w:val="clear" w:color="auto" w:fill="FFFFFF"/>
        </w:rPr>
        <w:t>.</w:t>
      </w:r>
    </w:p>
    <w:p w14:paraId="738D68F2" w14:textId="77777777" w:rsidR="00960235" w:rsidRDefault="00960235" w:rsidP="00960235">
      <w:pPr>
        <w:shd w:val="clear" w:color="auto" w:fill="FFFFFF"/>
        <w:spacing w:after="120" w:line="360" w:lineRule="auto"/>
        <w:rPr>
          <w:bCs/>
          <w:szCs w:val="24"/>
          <w:shd w:val="clear" w:color="auto" w:fill="FFFFFF"/>
        </w:rPr>
      </w:pPr>
      <w:r w:rsidRPr="00EC4B59">
        <w:rPr>
          <w:i/>
          <w:color w:val="231F20"/>
          <w:szCs w:val="24"/>
          <w:u w:val="single"/>
        </w:rPr>
        <w:t xml:space="preserve">that is, to be </w:t>
      </w:r>
      <w:r w:rsidRPr="00EC4B59">
        <w:rPr>
          <w:i/>
          <w:iCs/>
          <w:color w:val="231F20"/>
          <w:szCs w:val="24"/>
          <w:u w:val="single"/>
        </w:rPr>
        <w:t xml:space="preserve">good </w:t>
      </w:r>
      <w:r>
        <w:rPr>
          <w:i/>
          <w:iCs/>
          <w:color w:val="231F20"/>
          <w:szCs w:val="24"/>
          <w:u w:val="single"/>
        </w:rPr>
        <w:t>m</w:t>
      </w:r>
      <w:r w:rsidRPr="00EC4B59">
        <w:rPr>
          <w:i/>
          <w:iCs/>
          <w:color w:val="231F20"/>
          <w:szCs w:val="24"/>
          <w:u w:val="single"/>
        </w:rPr>
        <w:t xml:space="preserve">en and true, </w:t>
      </w:r>
      <w:r w:rsidRPr="00EC4B59">
        <w:rPr>
          <w:i/>
          <w:color w:val="231F20"/>
          <w:szCs w:val="24"/>
          <w:u w:val="single"/>
        </w:rPr>
        <w:t>or Men of Honour and Honesty</w:t>
      </w:r>
      <w:r>
        <w:rPr>
          <w:rStyle w:val="FootnoteReference"/>
          <w:i/>
          <w:color w:val="231F20"/>
          <w:szCs w:val="24"/>
          <w:u w:val="single"/>
        </w:rPr>
        <w:footnoteReference w:id="23"/>
      </w:r>
      <w:r w:rsidRPr="00EC4B59">
        <w:rPr>
          <w:i/>
          <w:color w:val="231F20"/>
          <w:szCs w:val="24"/>
          <w:u w:val="single"/>
        </w:rPr>
        <w:t>,</w:t>
      </w:r>
    </w:p>
    <w:p w14:paraId="66FBF499" w14:textId="77777777" w:rsidR="002B33A3" w:rsidRPr="002B33A3" w:rsidRDefault="002B33A3" w:rsidP="00EA5582">
      <w:pPr>
        <w:shd w:val="clear" w:color="auto" w:fill="FFFFFF"/>
        <w:spacing w:after="120" w:line="360" w:lineRule="auto"/>
        <w:rPr>
          <w:iCs/>
          <w:color w:val="121212"/>
          <w:szCs w:val="24"/>
        </w:rPr>
      </w:pPr>
    </w:p>
    <w:p w14:paraId="340BE6B5" w14:textId="6D2B0422" w:rsidR="00DB4F9A" w:rsidRDefault="00DB4F9A" w:rsidP="002B33A3">
      <w:pPr>
        <w:pStyle w:val="Heading1"/>
        <w:rPr>
          <w:shd w:val="clear" w:color="auto" w:fill="FFFFFF"/>
        </w:rPr>
      </w:pPr>
      <w:bookmarkStart w:id="15" w:name="_Toc101503297"/>
      <w:r w:rsidRPr="00DB4F9A">
        <w:rPr>
          <w:shd w:val="clear" w:color="auto" w:fill="FFFFFF"/>
        </w:rPr>
        <w:lastRenderedPageBreak/>
        <w:t>The Question</w:t>
      </w:r>
      <w:r w:rsidR="00110BAA">
        <w:rPr>
          <w:shd w:val="clear" w:color="auto" w:fill="FFFFFF"/>
        </w:rPr>
        <w:t>s</w:t>
      </w:r>
      <w:r w:rsidRPr="00DB4F9A">
        <w:rPr>
          <w:shd w:val="clear" w:color="auto" w:fill="FFFFFF"/>
        </w:rPr>
        <w:t xml:space="preserve"> we need to </w:t>
      </w:r>
      <w:r w:rsidR="007F552F">
        <w:rPr>
          <w:shd w:val="clear" w:color="auto" w:fill="FFFFFF"/>
        </w:rPr>
        <w:t>ponder</w:t>
      </w:r>
      <w:r w:rsidRPr="00DB4F9A">
        <w:rPr>
          <w:shd w:val="clear" w:color="auto" w:fill="FFFFFF"/>
        </w:rPr>
        <w:t>.</w:t>
      </w:r>
      <w:bookmarkEnd w:id="15"/>
    </w:p>
    <w:p w14:paraId="5A64FBAC" w14:textId="77777777" w:rsidR="002B33A3" w:rsidRPr="002B33A3" w:rsidRDefault="002B33A3" w:rsidP="002B33A3"/>
    <w:p w14:paraId="71011B7A" w14:textId="1938E832" w:rsidR="00DB4F9A" w:rsidRDefault="00960235" w:rsidP="00EA5582">
      <w:pPr>
        <w:spacing w:after="120" w:line="360" w:lineRule="auto"/>
      </w:pPr>
      <w:r>
        <w:rPr>
          <w:noProof/>
        </w:rPr>
        <w:drawing>
          <wp:anchor distT="0" distB="0" distL="114300" distR="114300" simplePos="0" relativeHeight="251661824" behindDoc="0" locked="0" layoutInCell="1" allowOverlap="1" wp14:anchorId="710D1BDF" wp14:editId="2F33E3B7">
            <wp:simplePos x="0" y="0"/>
            <wp:positionH relativeFrom="column">
              <wp:posOffset>28575</wp:posOffset>
            </wp:positionH>
            <wp:positionV relativeFrom="page">
              <wp:posOffset>2085975</wp:posOffset>
            </wp:positionV>
            <wp:extent cx="5762625" cy="3096260"/>
            <wp:effectExtent l="0" t="0" r="0" b="0"/>
            <wp:wrapTopAndBottom/>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762625" cy="3096260"/>
                    </a:xfrm>
                    <a:prstGeom prst="rect">
                      <a:avLst/>
                    </a:prstGeom>
                  </pic:spPr>
                </pic:pic>
              </a:graphicData>
            </a:graphic>
            <wp14:sizeRelH relativeFrom="margin">
              <wp14:pctWidth>0</wp14:pctWidth>
            </wp14:sizeRelH>
            <wp14:sizeRelV relativeFrom="margin">
              <wp14:pctHeight>0</wp14:pctHeight>
            </wp14:sizeRelV>
          </wp:anchor>
        </w:drawing>
      </w:r>
      <w:r w:rsidR="00DB4F9A">
        <w:t xml:space="preserve">Will an insistence on the belief in a Supreme Being accelerate </w:t>
      </w:r>
      <w:r w:rsidR="00DB4F9A" w:rsidRPr="00DB4F9A">
        <w:rPr>
          <w:noProof/>
        </w:rPr>
        <w:t>Freemasonry</w:t>
      </w:r>
      <w:r w:rsidR="00DB4F9A">
        <w:rPr>
          <w:noProof/>
        </w:rPr>
        <w:t>’s</w:t>
      </w:r>
      <w:r w:rsidR="00DB4F9A">
        <w:t xml:space="preserve"> demise?  Freemasonry is in decline which is a fact not a belief.</w:t>
      </w:r>
    </w:p>
    <w:p w14:paraId="71DA8D95" w14:textId="74B3B526" w:rsidR="009717D8" w:rsidRDefault="003D0806" w:rsidP="00EA5582">
      <w:pPr>
        <w:spacing w:after="120" w:line="360" w:lineRule="auto"/>
        <w:rPr>
          <w:color w:val="231F20"/>
          <w:szCs w:val="24"/>
        </w:rPr>
      </w:pPr>
      <w:r>
        <w:t>I</w:t>
      </w:r>
      <w:r w:rsidR="00DB4F9A">
        <w:t>s a belief in a Supreme being the only way a man can be</w:t>
      </w:r>
      <w:r w:rsidR="00CC6C60">
        <w:t xml:space="preserve"> </w:t>
      </w:r>
      <w:r w:rsidR="00503BB7">
        <w:t>called “</w:t>
      </w:r>
      <w:r w:rsidR="00DB4F9A" w:rsidRPr="002A396D">
        <w:rPr>
          <w:i/>
          <w:color w:val="231F20"/>
          <w:szCs w:val="24"/>
        </w:rPr>
        <w:t xml:space="preserve">to be </w:t>
      </w:r>
      <w:r w:rsidR="00DB4F9A" w:rsidRPr="002A396D">
        <w:rPr>
          <w:i/>
          <w:iCs/>
          <w:color w:val="231F20"/>
          <w:szCs w:val="24"/>
        </w:rPr>
        <w:t xml:space="preserve">good Men and true, </w:t>
      </w:r>
      <w:r w:rsidR="00DB4F9A" w:rsidRPr="002A396D">
        <w:rPr>
          <w:i/>
          <w:color w:val="231F20"/>
          <w:szCs w:val="24"/>
        </w:rPr>
        <w:t>or Men of Honour and Honesty</w:t>
      </w:r>
      <w:r w:rsidR="00DB4F9A">
        <w:rPr>
          <w:i/>
          <w:color w:val="231F20"/>
          <w:szCs w:val="24"/>
        </w:rPr>
        <w:t>”</w:t>
      </w:r>
      <w:r w:rsidR="00DB4F9A" w:rsidRPr="002A396D">
        <w:rPr>
          <w:i/>
          <w:color w:val="231F20"/>
          <w:szCs w:val="24"/>
        </w:rPr>
        <w:t>,</w:t>
      </w:r>
      <w:r w:rsidR="00DB4F9A">
        <w:rPr>
          <w:i/>
          <w:color w:val="231F20"/>
          <w:szCs w:val="24"/>
        </w:rPr>
        <w:t xml:space="preserve"> </w:t>
      </w:r>
      <w:r w:rsidR="00DB4F9A">
        <w:rPr>
          <w:color w:val="231F20"/>
          <w:szCs w:val="24"/>
        </w:rPr>
        <w:t>Grand Orient Lodges</w:t>
      </w:r>
      <w:r w:rsidR="00650E03">
        <w:rPr>
          <w:color w:val="231F20"/>
          <w:szCs w:val="24"/>
        </w:rPr>
        <w:t>,</w:t>
      </w:r>
      <w:r w:rsidR="00DB4F9A">
        <w:rPr>
          <w:color w:val="231F20"/>
          <w:szCs w:val="24"/>
        </w:rPr>
        <w:t xml:space="preserve"> </w:t>
      </w:r>
      <w:r w:rsidR="00650E03">
        <w:rPr>
          <w:color w:val="231F20"/>
          <w:szCs w:val="24"/>
        </w:rPr>
        <w:t xml:space="preserve">who do not demand a belief in a supreme being, </w:t>
      </w:r>
      <w:r w:rsidR="00DB4F9A">
        <w:rPr>
          <w:color w:val="231F20"/>
          <w:szCs w:val="24"/>
        </w:rPr>
        <w:t>whos</w:t>
      </w:r>
      <w:r w:rsidR="00DF54B4">
        <w:rPr>
          <w:color w:val="231F20"/>
          <w:szCs w:val="24"/>
        </w:rPr>
        <w:t>e</w:t>
      </w:r>
      <w:r w:rsidR="00DB4F9A">
        <w:rPr>
          <w:color w:val="231F20"/>
          <w:szCs w:val="24"/>
        </w:rPr>
        <w:t xml:space="preserve"> numbers are </w:t>
      </w:r>
      <w:r w:rsidR="00DB4F9A" w:rsidRPr="00DF54B4">
        <w:rPr>
          <w:b/>
          <w:color w:val="231F20"/>
          <w:szCs w:val="24"/>
        </w:rPr>
        <w:t xml:space="preserve">not </w:t>
      </w:r>
      <w:r w:rsidR="00DB4F9A" w:rsidRPr="00DF54B4">
        <w:rPr>
          <w:b/>
          <w:noProof/>
          <w:color w:val="231F20"/>
          <w:szCs w:val="24"/>
        </w:rPr>
        <w:t>declining</w:t>
      </w:r>
      <w:r w:rsidR="00DB4F9A" w:rsidRPr="00CC6C60">
        <w:rPr>
          <w:noProof/>
          <w:color w:val="231F20"/>
          <w:szCs w:val="24"/>
        </w:rPr>
        <w:t>,</w:t>
      </w:r>
      <w:r w:rsidR="00DB4F9A">
        <w:rPr>
          <w:color w:val="231F20"/>
          <w:szCs w:val="24"/>
        </w:rPr>
        <w:t xml:space="preserve"> say not</w:t>
      </w:r>
      <w:r w:rsidR="00650E03">
        <w:rPr>
          <w:color w:val="231F20"/>
          <w:szCs w:val="24"/>
        </w:rPr>
        <w:t xml:space="preserve"> so.</w:t>
      </w:r>
      <w:r w:rsidR="007F552F">
        <w:rPr>
          <w:color w:val="231F20"/>
          <w:szCs w:val="24"/>
        </w:rPr>
        <w:t xml:space="preserve"> </w:t>
      </w:r>
      <w:r w:rsidR="001C3D68">
        <w:rPr>
          <w:color w:val="231F20"/>
          <w:szCs w:val="24"/>
        </w:rPr>
        <w:t>I also a</w:t>
      </w:r>
      <w:r w:rsidR="005D4F7F">
        <w:rPr>
          <w:color w:val="231F20"/>
          <w:szCs w:val="24"/>
        </w:rPr>
        <w:t>gree</w:t>
      </w:r>
      <w:r w:rsidR="001C3D68">
        <w:rPr>
          <w:color w:val="231F20"/>
          <w:szCs w:val="24"/>
        </w:rPr>
        <w:t xml:space="preserve"> with this sentiment. </w:t>
      </w:r>
      <w:r w:rsidR="007F552F">
        <w:rPr>
          <w:color w:val="231F20"/>
          <w:szCs w:val="24"/>
        </w:rPr>
        <w:t xml:space="preserve">Following is a quote from a member of </w:t>
      </w:r>
      <w:r w:rsidR="007A3618">
        <w:rPr>
          <w:color w:val="231F20"/>
          <w:szCs w:val="24"/>
        </w:rPr>
        <w:t xml:space="preserve">the </w:t>
      </w:r>
      <w:r w:rsidR="007F552F">
        <w:rPr>
          <w:color w:val="231F20"/>
          <w:szCs w:val="24"/>
        </w:rPr>
        <w:t>Grand Orient written in the 1800s</w:t>
      </w:r>
    </w:p>
    <w:p w14:paraId="31966119" w14:textId="01ACB105" w:rsidR="007F552F" w:rsidRDefault="007F552F" w:rsidP="00EA5582">
      <w:pPr>
        <w:spacing w:after="120" w:line="360" w:lineRule="auto"/>
        <w:rPr>
          <w:rFonts w:ascii="Verdana" w:hAnsi="Verdana"/>
          <w:color w:val="000000"/>
          <w:sz w:val="22"/>
          <w:shd w:val="clear" w:color="auto" w:fill="FFFFFF"/>
        </w:rPr>
      </w:pPr>
      <w:r w:rsidRPr="007F552F">
        <w:rPr>
          <w:i/>
          <w:iCs/>
          <w:color w:val="000000"/>
          <w:szCs w:val="24"/>
          <w:shd w:val="clear" w:color="auto" w:fill="FFFFFF"/>
        </w:rPr>
        <w:t xml:space="preserve">"The Grand Orient of France, while it respects all philosophical beliefs, insists upon absolute liberty of belief. </w:t>
      </w:r>
      <w:r w:rsidRPr="0025237E">
        <w:rPr>
          <w:b/>
          <w:bCs/>
          <w:i/>
          <w:iCs/>
          <w:color w:val="000000"/>
          <w:szCs w:val="24"/>
          <w:shd w:val="clear" w:color="auto" w:fill="FFFFFF"/>
        </w:rPr>
        <w:t>This does not mean that we banish from our lodges the belief in God</w:t>
      </w:r>
      <w:r w:rsidRPr="007F552F">
        <w:rPr>
          <w:i/>
          <w:iCs/>
          <w:color w:val="000000"/>
          <w:szCs w:val="24"/>
          <w:shd w:val="clear" w:color="auto" w:fill="FFFFFF"/>
        </w:rPr>
        <w:t>.</w:t>
      </w:r>
      <w:r w:rsidR="0025237E">
        <w:rPr>
          <w:i/>
          <w:iCs/>
          <w:color w:val="000000"/>
          <w:szCs w:val="24"/>
          <w:shd w:val="clear" w:color="auto" w:fill="FFFFFF"/>
        </w:rPr>
        <w:t xml:space="preserve"> (my emphasis)</w:t>
      </w:r>
      <w:r w:rsidRPr="007F552F">
        <w:rPr>
          <w:i/>
          <w:iCs/>
          <w:color w:val="000000"/>
          <w:szCs w:val="24"/>
          <w:shd w:val="clear" w:color="auto" w:fill="FFFFFF"/>
        </w:rPr>
        <w:t xml:space="preserve"> The United Grand Lodge of England on the contrary desires to make a belief in God in some manner compulsory. The Grand Orient of France is much more liberal since in proclaiming the absolute liberty of belief it permits to each one of its members the liberty to believe or not to believe in God, and by so doing desires to respect its members in their convictions, their doctrines and their beliefs</w:t>
      </w:r>
      <w:r>
        <w:rPr>
          <w:rFonts w:ascii="Verdana" w:hAnsi="Verdana"/>
          <w:color w:val="000000"/>
          <w:sz w:val="22"/>
          <w:shd w:val="clear" w:color="auto" w:fill="FFFFFF"/>
        </w:rPr>
        <w:t xml:space="preserve">. </w:t>
      </w:r>
      <w:r w:rsidRPr="009230F6">
        <w:rPr>
          <w:color w:val="000000"/>
          <w:sz w:val="22"/>
          <w:shd w:val="clear" w:color="auto" w:fill="FFFFFF"/>
        </w:rPr>
        <w:t>And.</w:t>
      </w:r>
    </w:p>
    <w:p w14:paraId="34FC1BD0" w14:textId="53239ACD" w:rsidR="007F552F" w:rsidRPr="007F552F" w:rsidRDefault="007F552F" w:rsidP="00EA5582">
      <w:pPr>
        <w:spacing w:after="120" w:line="360" w:lineRule="auto"/>
        <w:rPr>
          <w:i/>
          <w:iCs/>
          <w:color w:val="000000"/>
          <w:szCs w:val="24"/>
          <w:shd w:val="clear" w:color="auto" w:fill="FFFFFF"/>
        </w:rPr>
      </w:pPr>
      <w:r w:rsidRPr="007F552F">
        <w:rPr>
          <w:i/>
          <w:iCs/>
          <w:color w:val="000000"/>
          <w:szCs w:val="24"/>
          <w:shd w:val="clear" w:color="auto" w:fill="FFFFFF"/>
        </w:rPr>
        <w:t>"I can affirm that the Grand Orient of France is neither deist, atheist, nor positivist. All philosophical conceptions are represented within its body.</w:t>
      </w:r>
    </w:p>
    <w:p w14:paraId="533A163F" w14:textId="1F0C3A11" w:rsidR="007F552F" w:rsidRDefault="007F552F" w:rsidP="00EA5582">
      <w:pPr>
        <w:shd w:val="clear" w:color="auto" w:fill="FFFFFF"/>
        <w:spacing w:after="120" w:line="360" w:lineRule="auto"/>
        <w:rPr>
          <w:bCs/>
          <w:szCs w:val="24"/>
          <w:shd w:val="clear" w:color="auto" w:fill="FFFFFF"/>
        </w:rPr>
      </w:pPr>
      <w:r w:rsidRPr="007F552F">
        <w:rPr>
          <w:color w:val="000000"/>
          <w:szCs w:val="24"/>
          <w:shd w:val="clear" w:color="auto" w:fill="FFFFFF"/>
        </w:rPr>
        <w:t xml:space="preserve">I again quote the </w:t>
      </w:r>
      <w:r w:rsidR="00EB02DA">
        <w:rPr>
          <w:color w:val="000000"/>
          <w:szCs w:val="24"/>
          <w:shd w:val="clear" w:color="auto" w:fill="FFFFFF"/>
        </w:rPr>
        <w:t xml:space="preserve">original </w:t>
      </w:r>
      <w:r w:rsidRPr="007F552F">
        <w:rPr>
          <w:color w:val="000000"/>
          <w:szCs w:val="24"/>
          <w:shd w:val="clear" w:color="auto" w:fill="FFFFFF"/>
        </w:rPr>
        <w:t>UGLE constitution</w:t>
      </w:r>
      <w:r>
        <w:rPr>
          <w:rFonts w:ascii="Verdana" w:hAnsi="Verdana"/>
          <w:color w:val="000000"/>
          <w:sz w:val="22"/>
          <w:shd w:val="clear" w:color="auto" w:fill="FFFFFF"/>
        </w:rPr>
        <w:t xml:space="preserve">. </w:t>
      </w:r>
      <w:r w:rsidRPr="00EC4B59">
        <w:rPr>
          <w:i/>
          <w:color w:val="231F20"/>
          <w:szCs w:val="24"/>
          <w:u w:val="single"/>
        </w:rPr>
        <w:t xml:space="preserve">that is, to be </w:t>
      </w:r>
      <w:r w:rsidRPr="00EC4B59">
        <w:rPr>
          <w:i/>
          <w:iCs/>
          <w:color w:val="231F20"/>
          <w:szCs w:val="24"/>
          <w:u w:val="single"/>
        </w:rPr>
        <w:t xml:space="preserve">good </w:t>
      </w:r>
      <w:r w:rsidR="008F6369">
        <w:rPr>
          <w:i/>
          <w:iCs/>
          <w:color w:val="231F20"/>
          <w:szCs w:val="24"/>
          <w:u w:val="single"/>
        </w:rPr>
        <w:t>m</w:t>
      </w:r>
      <w:r w:rsidRPr="00EC4B59">
        <w:rPr>
          <w:i/>
          <w:iCs/>
          <w:color w:val="231F20"/>
          <w:szCs w:val="24"/>
          <w:u w:val="single"/>
        </w:rPr>
        <w:t xml:space="preserve">en and true, </w:t>
      </w:r>
      <w:r w:rsidRPr="00EC4B59">
        <w:rPr>
          <w:i/>
          <w:color w:val="231F20"/>
          <w:szCs w:val="24"/>
          <w:u w:val="single"/>
        </w:rPr>
        <w:t>or Men of Honour and Honesty</w:t>
      </w:r>
      <w:r>
        <w:rPr>
          <w:rStyle w:val="FootnoteReference"/>
          <w:i/>
          <w:color w:val="231F20"/>
          <w:szCs w:val="24"/>
          <w:u w:val="single"/>
        </w:rPr>
        <w:footnoteReference w:id="24"/>
      </w:r>
      <w:r w:rsidRPr="00EC4B59">
        <w:rPr>
          <w:i/>
          <w:color w:val="231F20"/>
          <w:szCs w:val="24"/>
          <w:u w:val="single"/>
        </w:rPr>
        <w:t>,</w:t>
      </w:r>
    </w:p>
    <w:p w14:paraId="3B30FB3E" w14:textId="76745144" w:rsidR="007F552F" w:rsidRDefault="007F552F" w:rsidP="00EA5582">
      <w:pPr>
        <w:spacing w:after="120" w:line="360" w:lineRule="auto"/>
        <w:rPr>
          <w:color w:val="231F20"/>
          <w:szCs w:val="24"/>
        </w:rPr>
      </w:pPr>
    </w:p>
    <w:p w14:paraId="306DFB90" w14:textId="79B32E23" w:rsidR="00650E03" w:rsidRDefault="00650E03" w:rsidP="00EA5582">
      <w:pPr>
        <w:spacing w:after="120" w:line="360" w:lineRule="auto"/>
        <w:rPr>
          <w:color w:val="231F20"/>
          <w:szCs w:val="24"/>
        </w:rPr>
      </w:pPr>
      <w:r>
        <w:rPr>
          <w:color w:val="231F20"/>
          <w:szCs w:val="24"/>
        </w:rPr>
        <w:t xml:space="preserve">I in no way, am suggesting that a belief in a supreme being is or should be, a reason for not becoming a Mason but there is or should be room for a man who does not have this belief.  A belief in a supreme being does not necessarily make a man a good man.  History has proven </w:t>
      </w:r>
      <w:r w:rsidR="001C3D68">
        <w:rPr>
          <w:color w:val="231F20"/>
          <w:szCs w:val="24"/>
        </w:rPr>
        <w:t xml:space="preserve">this </w:t>
      </w:r>
      <w:r>
        <w:rPr>
          <w:color w:val="231F20"/>
          <w:szCs w:val="24"/>
        </w:rPr>
        <w:t>otherwise</w:t>
      </w:r>
      <w:r w:rsidR="001C3D68">
        <w:rPr>
          <w:color w:val="231F20"/>
          <w:szCs w:val="24"/>
        </w:rPr>
        <w:t>, many times over</w:t>
      </w:r>
      <w:r>
        <w:rPr>
          <w:color w:val="231F20"/>
          <w:szCs w:val="24"/>
        </w:rPr>
        <w:t>.</w:t>
      </w:r>
    </w:p>
    <w:p w14:paraId="69FDF5BD" w14:textId="03489D56" w:rsidR="0005364A" w:rsidRPr="00DB4F9A" w:rsidRDefault="0005364A" w:rsidP="00EA5582">
      <w:pPr>
        <w:spacing w:after="120" w:line="360" w:lineRule="auto"/>
        <w:rPr>
          <w:bCs/>
          <w:szCs w:val="24"/>
          <w:shd w:val="clear" w:color="auto" w:fill="FFFFFF"/>
        </w:rPr>
      </w:pPr>
      <w:r>
        <w:rPr>
          <w:color w:val="231F20"/>
          <w:szCs w:val="24"/>
        </w:rPr>
        <w:t>However, a man who has a high moral compass should be welcomed into our order.  I ask, what real difference does a belief in a supreme being make?</w:t>
      </w:r>
    </w:p>
    <w:p w14:paraId="4934C3AF" w14:textId="5F3691D3" w:rsidR="003242F5" w:rsidRDefault="003242F5" w:rsidP="00EA5582">
      <w:pPr>
        <w:shd w:val="clear" w:color="auto" w:fill="FFFFFF"/>
        <w:spacing w:after="120" w:line="360" w:lineRule="auto"/>
        <w:rPr>
          <w:bCs/>
          <w:szCs w:val="24"/>
          <w:shd w:val="clear" w:color="auto" w:fill="FFFFFF"/>
        </w:rPr>
      </w:pPr>
      <w:r>
        <w:rPr>
          <w:bCs/>
          <w:szCs w:val="24"/>
          <w:shd w:val="clear" w:color="auto" w:fill="FFFFFF"/>
        </w:rPr>
        <w:t>Should we as “men of honour and honesty” be at least honest with our thinking and apply this to our Fraternity?</w:t>
      </w:r>
    </w:p>
    <w:p w14:paraId="129E0A9B" w14:textId="36DA0F6F" w:rsidR="001654F5" w:rsidRDefault="001654F5" w:rsidP="00EA5582">
      <w:pPr>
        <w:shd w:val="clear" w:color="auto" w:fill="FFFFFF"/>
        <w:spacing w:after="120" w:line="360" w:lineRule="auto"/>
        <w:rPr>
          <w:bCs/>
          <w:szCs w:val="24"/>
          <w:shd w:val="clear" w:color="auto" w:fill="FFFFFF"/>
        </w:rPr>
      </w:pPr>
      <w:r>
        <w:rPr>
          <w:bCs/>
          <w:szCs w:val="24"/>
          <w:shd w:val="clear" w:color="auto" w:fill="FFFFFF"/>
        </w:rPr>
        <w:t xml:space="preserve">My </w:t>
      </w:r>
      <w:r w:rsidRPr="00630BB4">
        <w:rPr>
          <w:bCs/>
          <w:noProof/>
          <w:szCs w:val="24"/>
          <w:shd w:val="clear" w:color="auto" w:fill="FFFFFF"/>
        </w:rPr>
        <w:t>brothers</w:t>
      </w:r>
      <w:r w:rsidR="00630BB4">
        <w:rPr>
          <w:bCs/>
          <w:noProof/>
          <w:szCs w:val="24"/>
          <w:shd w:val="clear" w:color="auto" w:fill="FFFFFF"/>
        </w:rPr>
        <w:t>,</w:t>
      </w:r>
      <w:r>
        <w:rPr>
          <w:bCs/>
          <w:szCs w:val="24"/>
          <w:shd w:val="clear" w:color="auto" w:fill="FFFFFF"/>
        </w:rPr>
        <w:t xml:space="preserve"> I ask that you consider the questions I have raised here.  I think that we have to consider where we are going </w:t>
      </w:r>
      <w:r w:rsidR="001F671F">
        <w:rPr>
          <w:b/>
          <w:szCs w:val="24"/>
          <w:shd w:val="clear" w:color="auto" w:fill="FFFFFF"/>
        </w:rPr>
        <w:t>“</w:t>
      </w:r>
      <w:r w:rsidR="001F671F" w:rsidRPr="001F671F">
        <w:rPr>
          <w:b/>
          <w:szCs w:val="24"/>
          <w:shd w:val="clear" w:color="auto" w:fill="FFFFFF"/>
        </w:rPr>
        <w:t>Beyond the Craft</w:t>
      </w:r>
      <w:r w:rsidR="001F671F">
        <w:rPr>
          <w:bCs/>
          <w:szCs w:val="24"/>
          <w:shd w:val="clear" w:color="auto" w:fill="FFFFFF"/>
        </w:rPr>
        <w:t xml:space="preserve">” </w:t>
      </w:r>
      <w:r>
        <w:rPr>
          <w:bCs/>
          <w:szCs w:val="24"/>
          <w:shd w:val="clear" w:color="auto" w:fill="FFFFFF"/>
        </w:rPr>
        <w:t>and if there is a reason to change our direction</w:t>
      </w:r>
      <w:r w:rsidR="00AE7CD7">
        <w:rPr>
          <w:bCs/>
          <w:szCs w:val="24"/>
          <w:shd w:val="clear" w:color="auto" w:fill="FFFFFF"/>
        </w:rPr>
        <w:t xml:space="preserve"> then at least it should be part of our discussions</w:t>
      </w:r>
      <w:r>
        <w:rPr>
          <w:bCs/>
          <w:szCs w:val="24"/>
          <w:shd w:val="clear" w:color="auto" w:fill="FFFFFF"/>
        </w:rPr>
        <w:t>.</w:t>
      </w:r>
    </w:p>
    <w:p w14:paraId="4306E4E5" w14:textId="77777777" w:rsidR="0003108C" w:rsidRDefault="0003108C" w:rsidP="00EA5582">
      <w:pPr>
        <w:spacing w:after="120" w:line="360" w:lineRule="auto"/>
        <w:ind w:right="-563"/>
      </w:pPr>
    </w:p>
    <w:sectPr w:rsidR="0003108C" w:rsidSect="0005364A">
      <w:headerReference w:type="default" r:id="rId16"/>
      <w:pgSz w:w="11907" w:h="16840" w:code="9"/>
      <w:pgMar w:top="1440" w:right="567"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0C3E1" w14:textId="77777777" w:rsidR="004964B3" w:rsidRDefault="004964B3" w:rsidP="00E31785">
      <w:pPr>
        <w:spacing w:after="0" w:line="240" w:lineRule="auto"/>
      </w:pPr>
      <w:r>
        <w:separator/>
      </w:r>
    </w:p>
  </w:endnote>
  <w:endnote w:type="continuationSeparator" w:id="0">
    <w:p w14:paraId="42C163F2" w14:textId="77777777" w:rsidR="004964B3" w:rsidRDefault="004964B3" w:rsidP="00E31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Krone">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B5B6C" w14:textId="77777777" w:rsidR="004964B3" w:rsidRDefault="004964B3" w:rsidP="00E31785">
      <w:pPr>
        <w:spacing w:after="0" w:line="240" w:lineRule="auto"/>
      </w:pPr>
      <w:r>
        <w:separator/>
      </w:r>
    </w:p>
  </w:footnote>
  <w:footnote w:type="continuationSeparator" w:id="0">
    <w:p w14:paraId="14CB7D89" w14:textId="77777777" w:rsidR="004964B3" w:rsidRDefault="004964B3" w:rsidP="00E31785">
      <w:pPr>
        <w:spacing w:after="0" w:line="240" w:lineRule="auto"/>
      </w:pPr>
      <w:r>
        <w:continuationSeparator/>
      </w:r>
    </w:p>
  </w:footnote>
  <w:footnote w:id="1">
    <w:p w14:paraId="5FD8438A" w14:textId="5D792224" w:rsidR="00746D30" w:rsidRDefault="00746D30">
      <w:pPr>
        <w:pStyle w:val="FootnoteText"/>
      </w:pPr>
      <w:r>
        <w:rPr>
          <w:rStyle w:val="FootnoteReference"/>
        </w:rPr>
        <w:footnoteRef/>
      </w:r>
      <w:r>
        <w:t xml:space="preserve"> Origin of Sociology as a Discipline Sambit Mallick 2015</w:t>
      </w:r>
    </w:p>
  </w:footnote>
  <w:footnote w:id="2">
    <w:p w14:paraId="379DC07D" w14:textId="77777777" w:rsidR="006141D6" w:rsidRDefault="006141D6" w:rsidP="006141D6">
      <w:pPr>
        <w:pStyle w:val="FootnoteText"/>
      </w:pPr>
      <w:r>
        <w:rPr>
          <w:rStyle w:val="FootnoteReference"/>
        </w:rPr>
        <w:footnoteRef/>
      </w:r>
      <w:r>
        <w:t xml:space="preserve"> Dictionary of Religion</w:t>
      </w:r>
    </w:p>
  </w:footnote>
  <w:footnote w:id="3">
    <w:p w14:paraId="3F829EB5" w14:textId="077E4950" w:rsidR="006141D6" w:rsidRDefault="006141D6">
      <w:pPr>
        <w:pStyle w:val="FootnoteText"/>
      </w:pPr>
      <w:r>
        <w:rPr>
          <w:rStyle w:val="FootnoteReference"/>
        </w:rPr>
        <w:footnoteRef/>
      </w:r>
      <w:r>
        <w:t xml:space="preserve"> </w:t>
      </w:r>
      <w:r w:rsidRPr="006141D6">
        <w:t>http://www.iawwai.com/</w:t>
      </w:r>
    </w:p>
  </w:footnote>
  <w:footnote w:id="4">
    <w:p w14:paraId="61DE2A9D" w14:textId="36BE7E98" w:rsidR="00642DBA" w:rsidRDefault="00642DBA">
      <w:pPr>
        <w:pStyle w:val="FootnoteText"/>
      </w:pPr>
      <w:r>
        <w:rPr>
          <w:rStyle w:val="FootnoteReference"/>
        </w:rPr>
        <w:footnoteRef/>
      </w:r>
      <w:r>
        <w:t xml:space="preserve"> Wikipaedia Belief, defined.</w:t>
      </w:r>
    </w:p>
  </w:footnote>
  <w:footnote w:id="5">
    <w:p w14:paraId="7D32C69E" w14:textId="0672BE9E" w:rsidR="006C491A" w:rsidRDefault="006C491A">
      <w:pPr>
        <w:pStyle w:val="FootnoteText"/>
      </w:pPr>
      <w:r>
        <w:rPr>
          <w:rStyle w:val="FootnoteReference"/>
        </w:rPr>
        <w:footnoteRef/>
      </w:r>
      <w:r>
        <w:t xml:space="preserve"> </w:t>
      </w:r>
      <w:r w:rsidRPr="006C491A">
        <w:t>https://www.etymonline.com/word/belief</w:t>
      </w:r>
    </w:p>
  </w:footnote>
  <w:footnote w:id="6">
    <w:p w14:paraId="3C9D4CFE" w14:textId="74699DC7" w:rsidR="009230F6" w:rsidRDefault="009230F6">
      <w:pPr>
        <w:pStyle w:val="FootnoteText"/>
      </w:pPr>
      <w:r>
        <w:rPr>
          <w:rStyle w:val="FootnoteReference"/>
        </w:rPr>
        <w:footnoteRef/>
      </w:r>
      <w:r>
        <w:t xml:space="preserve">  Stanford Encyclopaedia of Philosophy</w:t>
      </w:r>
    </w:p>
  </w:footnote>
  <w:footnote w:id="7">
    <w:p w14:paraId="6757EADC" w14:textId="77777777" w:rsidR="00201AA8" w:rsidRPr="00A952E8" w:rsidRDefault="00201AA8" w:rsidP="00201AA8">
      <w:pPr>
        <w:pStyle w:val="FootnoteText"/>
        <w:rPr>
          <w:sz w:val="18"/>
          <w:szCs w:val="18"/>
        </w:rPr>
      </w:pPr>
      <w:r>
        <w:rPr>
          <w:rStyle w:val="FootnoteReference"/>
        </w:rPr>
        <w:footnoteRef/>
      </w:r>
      <w:r>
        <w:t xml:space="preserve"> </w:t>
      </w:r>
      <w:r w:rsidRPr="00A952E8">
        <w:rPr>
          <w:color w:val="222222"/>
          <w:sz w:val="18"/>
          <w:szCs w:val="18"/>
          <w:shd w:val="clear" w:color="auto" w:fill="EAF3FF"/>
        </w:rPr>
        <w:t>Clifford Geertz, </w:t>
      </w:r>
      <w:r w:rsidRPr="00A952E8">
        <w:rPr>
          <w:i/>
          <w:iCs/>
          <w:color w:val="222222"/>
          <w:sz w:val="18"/>
          <w:szCs w:val="18"/>
          <w:shd w:val="clear" w:color="auto" w:fill="EAF3FF"/>
        </w:rPr>
        <w:t>Religion as a Cultural System</w:t>
      </w:r>
      <w:r w:rsidRPr="00A952E8">
        <w:rPr>
          <w:color w:val="222222"/>
          <w:sz w:val="18"/>
          <w:szCs w:val="18"/>
          <w:shd w:val="clear" w:color="auto" w:fill="EAF3FF"/>
        </w:rPr>
        <w:t>, 1973</w:t>
      </w:r>
    </w:p>
  </w:footnote>
  <w:footnote w:id="8">
    <w:p w14:paraId="50403388" w14:textId="3EBE1DA0" w:rsidR="003545E3" w:rsidRPr="003545E3" w:rsidRDefault="003545E3">
      <w:pPr>
        <w:pStyle w:val="FootnoteText"/>
        <w:rPr>
          <w:lang w:val="en-US"/>
        </w:rPr>
      </w:pPr>
      <w:r w:rsidRPr="003545E3">
        <w:rPr>
          <w:rStyle w:val="FootnoteReference"/>
        </w:rPr>
        <w:footnoteRef/>
      </w:r>
      <w:r w:rsidRPr="003545E3">
        <w:t xml:space="preserve"> </w:t>
      </w:r>
      <w:r w:rsidRPr="003545E3">
        <w:rPr>
          <w:shd w:val="clear" w:color="auto" w:fill="FFFFFF"/>
        </w:rPr>
        <w:t>Russell, Bertrand. Part II. Chapter XXI Thought in the 19th Century. A History of Western Philosophy. 1945. New York: Touchstone, May, 2007. 722. Print.</w:t>
      </w:r>
    </w:p>
  </w:footnote>
  <w:footnote w:id="9">
    <w:p w14:paraId="5853DF30" w14:textId="455B695F" w:rsidR="00E054BB" w:rsidRDefault="00E054BB" w:rsidP="00E054BB">
      <w:pPr>
        <w:spacing w:after="0" w:line="240" w:lineRule="auto"/>
      </w:pPr>
      <w:r>
        <w:rPr>
          <w:rStyle w:val="FootnoteReference"/>
        </w:rPr>
        <w:footnoteRef/>
      </w:r>
      <w:r>
        <w:t xml:space="preserve"> </w:t>
      </w:r>
      <w:r w:rsidRPr="00E054BB">
        <w:rPr>
          <w:sz w:val="20"/>
          <w:szCs w:val="20"/>
        </w:rPr>
        <w:t>The general regulations were compiled first by George Payne in 1720 when he was </w:t>
      </w:r>
      <w:r w:rsidRPr="00E054BB">
        <w:rPr>
          <w:rStyle w:val="rend-italic"/>
          <w:color w:val="000000"/>
          <w:sz w:val="20"/>
          <w:szCs w:val="20"/>
        </w:rPr>
        <w:t>Grand Master</w:t>
      </w:r>
      <w:r w:rsidRPr="00E054BB">
        <w:rPr>
          <w:sz w:val="20"/>
          <w:szCs w:val="20"/>
        </w:rPr>
        <w:t> and approved by Grand Lodge on </w:t>
      </w:r>
      <w:r w:rsidRPr="00E054BB">
        <w:rPr>
          <w:rStyle w:val="rend-italic"/>
          <w:rFonts w:eastAsiaTheme="majorEastAsia"/>
          <w:color w:val="000000"/>
          <w:sz w:val="20"/>
          <w:szCs w:val="20"/>
        </w:rPr>
        <w:t>St. John Baptist</w:t>
      </w:r>
      <w:r w:rsidRPr="00E054BB">
        <w:rPr>
          <w:sz w:val="20"/>
          <w:szCs w:val="20"/>
        </w:rPr>
        <w:t>'s Day, 24</w:t>
      </w:r>
      <w:r w:rsidRPr="00E054BB">
        <w:rPr>
          <w:sz w:val="20"/>
          <w:szCs w:val="20"/>
          <w:vertAlign w:val="superscript"/>
        </w:rPr>
        <w:t>th</w:t>
      </w:r>
      <w:r w:rsidRPr="00E054BB">
        <w:rPr>
          <w:sz w:val="20"/>
          <w:szCs w:val="20"/>
        </w:rPr>
        <w:t xml:space="preserve"> June 1721, at </w:t>
      </w:r>
      <w:r w:rsidRPr="00E054BB">
        <w:rPr>
          <w:rStyle w:val="rend-italic"/>
          <w:rFonts w:eastAsiaTheme="majorEastAsia"/>
          <w:color w:val="000000"/>
          <w:sz w:val="20"/>
          <w:szCs w:val="20"/>
        </w:rPr>
        <w:t>Stationer's</w:t>
      </w:r>
      <w:r w:rsidRPr="00E054BB">
        <w:rPr>
          <w:rStyle w:val="rend-italic"/>
          <w:color w:val="000000"/>
          <w:sz w:val="20"/>
          <w:szCs w:val="20"/>
        </w:rPr>
        <w:t xml:space="preserve"> </w:t>
      </w:r>
      <w:r w:rsidRPr="00E054BB">
        <w:rPr>
          <w:rStyle w:val="rend-italic"/>
          <w:rFonts w:eastAsiaTheme="majorEastAsia"/>
          <w:color w:val="000000"/>
          <w:sz w:val="20"/>
          <w:szCs w:val="20"/>
        </w:rPr>
        <w:t>Hall,</w:t>
      </w:r>
      <w:r w:rsidRPr="00E054BB">
        <w:rPr>
          <w:sz w:val="20"/>
          <w:szCs w:val="20"/>
        </w:rPr>
        <w:t> London when  Prince </w:t>
      </w:r>
      <w:r w:rsidRPr="00E054BB">
        <w:rPr>
          <w:rStyle w:val="rend-italic"/>
          <w:rFonts w:eastAsiaTheme="majorEastAsia"/>
          <w:color w:val="000000"/>
          <w:sz w:val="20"/>
          <w:szCs w:val="20"/>
        </w:rPr>
        <w:t>John Duke of</w:t>
      </w:r>
      <w:r w:rsidRPr="00E054BB">
        <w:rPr>
          <w:sz w:val="20"/>
          <w:szCs w:val="20"/>
        </w:rPr>
        <w:t> M</w:t>
      </w:r>
      <w:r>
        <w:rPr>
          <w:sz w:val="20"/>
          <w:szCs w:val="20"/>
        </w:rPr>
        <w:t>ontagu</w:t>
      </w:r>
      <w:r w:rsidRPr="00E054BB">
        <w:rPr>
          <w:sz w:val="20"/>
          <w:szCs w:val="20"/>
        </w:rPr>
        <w:t xml:space="preserve"> was unanimously chosen, </w:t>
      </w:r>
      <w:r w:rsidRPr="00E054BB">
        <w:rPr>
          <w:rStyle w:val="rend-italic"/>
          <w:rFonts w:eastAsiaTheme="majorEastAsia"/>
          <w:color w:val="000000"/>
          <w:sz w:val="20"/>
          <w:szCs w:val="20"/>
        </w:rPr>
        <w:t>G</w:t>
      </w:r>
      <w:r w:rsidRPr="00E054BB">
        <w:rPr>
          <w:rStyle w:val="rend-italic"/>
          <w:color w:val="000000"/>
          <w:sz w:val="20"/>
          <w:szCs w:val="20"/>
        </w:rPr>
        <w:t>rand Master</w:t>
      </w:r>
      <w:r w:rsidRPr="00CF7E87">
        <w:rPr>
          <w:rStyle w:val="rend-italic"/>
          <w:color w:val="000000"/>
          <w:szCs w:val="24"/>
        </w:rPr>
        <w:t xml:space="preserve">.   </w:t>
      </w:r>
    </w:p>
    <w:p w14:paraId="3C8BE5AA" w14:textId="24A6098F" w:rsidR="00E054BB" w:rsidRPr="00E054BB" w:rsidRDefault="00E054BB" w:rsidP="00E054BB">
      <w:pPr>
        <w:pStyle w:val="FootnoteText"/>
        <w:rPr>
          <w:lang w:val="en-US"/>
        </w:rPr>
      </w:pPr>
    </w:p>
  </w:footnote>
  <w:footnote w:id="10">
    <w:p w14:paraId="75244881" w14:textId="09DA91FC" w:rsidR="00E054BB" w:rsidRPr="00E054BB" w:rsidRDefault="00E054BB" w:rsidP="00E054BB">
      <w:pPr>
        <w:pStyle w:val="FootnoteText"/>
        <w:rPr>
          <w:lang w:val="en-US"/>
        </w:rPr>
      </w:pPr>
      <w:r w:rsidRPr="00E054BB">
        <w:rPr>
          <w:rStyle w:val="FootnoteReference"/>
        </w:rPr>
        <w:footnoteRef/>
      </w:r>
      <w:r w:rsidRPr="00E054BB">
        <w:t xml:space="preserve"> </w:t>
      </w:r>
      <w:r w:rsidRPr="00E054BB">
        <w:rPr>
          <w:shd w:val="clear" w:color="auto" w:fill="FFFFFF"/>
        </w:rPr>
        <w:t>Following his work on the 1723 Constitutions and recommended by Desaguliers whose scientific books he had published, Senex was rewarded with appointment as a Grand Warden, taking office in the year the Constitutions were published. Five years later Desaguliers sponsored Senex as a Fellow of the Royal Society.</w:t>
      </w:r>
    </w:p>
  </w:footnote>
  <w:footnote w:id="11">
    <w:p w14:paraId="43B1BAFF" w14:textId="2F616367" w:rsidR="00E054BB" w:rsidRPr="00E054BB" w:rsidRDefault="00E054BB">
      <w:pPr>
        <w:pStyle w:val="FootnoteText"/>
        <w:rPr>
          <w:u w:val="single"/>
          <w:lang w:val="en-US"/>
        </w:rPr>
      </w:pPr>
      <w:r w:rsidRPr="00E054BB">
        <w:rPr>
          <w:rStyle w:val="FootnoteReference"/>
        </w:rPr>
        <w:footnoteRef/>
      </w:r>
      <w:r w:rsidRPr="00E054BB">
        <w:t xml:space="preserve"> </w:t>
      </w:r>
      <w:r w:rsidRPr="00E054BB">
        <w:rPr>
          <w:shd w:val="clear" w:color="auto" w:fill="FFFFFF"/>
        </w:rPr>
        <w:t>Hooke and Senex are not known to have collaborated prior to the publication of the 1723 Constitutions and do not appear to have done so afterwards other than in connection with Ephraim Chambers’ </w:t>
      </w:r>
      <w:r w:rsidRPr="00E054BB">
        <w:rPr>
          <w:rStyle w:val="Emphasis"/>
          <w:rFonts w:eastAsiaTheme="majorEastAsia"/>
          <w:bdr w:val="single" w:sz="2" w:space="0" w:color="E2E8F0" w:frame="1"/>
          <w:shd w:val="clear" w:color="auto" w:fill="FFFFFF"/>
        </w:rPr>
        <w:t>Cyclopaedia</w:t>
      </w:r>
      <w:r w:rsidRPr="00E054BB">
        <w:rPr>
          <w:shd w:val="clear" w:color="auto" w:fill="FFFFFF"/>
        </w:rPr>
        <w:t xml:space="preserve">, another book with Masonic links. Both men were Freemasons, Senex a member of the Lodge at the Fleece Tavern in Fleet Street (recorded in the 1723 list of members), and Hooke a Warden of the Lodge at the Fountain Tavern in the Strand, now Royal Alpha Lodge No. 10 (1725 list) </w:t>
      </w:r>
      <w:r w:rsidRPr="00E054BB">
        <w:rPr>
          <w:u w:val="single"/>
          <w:shd w:val="clear" w:color="auto" w:fill="FFFFFF"/>
        </w:rPr>
        <w:t>Footnotes 19, 20</w:t>
      </w:r>
      <w:r>
        <w:rPr>
          <w:u w:val="single"/>
          <w:shd w:val="clear" w:color="auto" w:fill="FFFFFF"/>
        </w:rPr>
        <w:t xml:space="preserve"> are</w:t>
      </w:r>
      <w:r w:rsidRPr="00E054BB">
        <w:rPr>
          <w:u w:val="single"/>
          <w:shd w:val="clear" w:color="auto" w:fill="FFFFFF"/>
        </w:rPr>
        <w:t xml:space="preserve"> from QC 121 2008 an article by Andrew Prescott</w:t>
      </w:r>
    </w:p>
  </w:footnote>
  <w:footnote w:id="12">
    <w:p w14:paraId="10B1817D" w14:textId="191817DF" w:rsidR="006108CC" w:rsidRPr="00E054BB" w:rsidRDefault="006108CC" w:rsidP="006108CC">
      <w:pPr>
        <w:rPr>
          <w:sz w:val="20"/>
          <w:szCs w:val="20"/>
        </w:rPr>
      </w:pPr>
      <w:r w:rsidRPr="00E054BB">
        <w:rPr>
          <w:sz w:val="18"/>
          <w:szCs w:val="18"/>
        </w:rPr>
        <w:footnoteRef/>
      </w:r>
      <w:r w:rsidR="00E054BB" w:rsidRPr="00E054BB">
        <w:rPr>
          <w:sz w:val="20"/>
          <w:szCs w:val="20"/>
        </w:rPr>
        <w:t xml:space="preserve"> William</w:t>
      </w:r>
      <w:r w:rsidRPr="00E054BB">
        <w:rPr>
          <w:sz w:val="20"/>
          <w:szCs w:val="20"/>
        </w:rPr>
        <w:t xml:space="preserve"> Hunter was the printer, and why do the</w:t>
      </w:r>
      <w:r w:rsidR="00E054BB" w:rsidRPr="00E054BB">
        <w:rPr>
          <w:sz w:val="20"/>
          <w:szCs w:val="20"/>
        </w:rPr>
        <w:t xml:space="preserve"> of names  Senex and Hooke</w:t>
      </w:r>
      <w:r w:rsidRPr="00E054BB">
        <w:rPr>
          <w:sz w:val="20"/>
          <w:szCs w:val="20"/>
        </w:rPr>
        <w:t xml:space="preserve"> appear on the cover page and not James Anderson, who </w:t>
      </w:r>
      <w:r w:rsidR="00E054BB">
        <w:rPr>
          <w:sz w:val="20"/>
          <w:szCs w:val="20"/>
        </w:rPr>
        <w:t>i</w:t>
      </w:r>
      <w:r w:rsidRPr="00E054BB">
        <w:rPr>
          <w:sz w:val="20"/>
          <w:szCs w:val="20"/>
        </w:rPr>
        <w:t>s mentioned way back on page 74, along with 60 other named individuals? These 61 names, including Anderson, are from the section entitled “Approbation.” The names listed, I assume, are in order of Masonic importance, only because they are not in alphabetical order, as one might presume. The word Approbation can be defined as, “</w:t>
      </w:r>
      <w:r w:rsidRPr="00E054BB">
        <w:rPr>
          <w:rFonts w:eastAsiaTheme="majorEastAsia"/>
          <w:sz w:val="20"/>
          <w:szCs w:val="20"/>
        </w:rPr>
        <w:t>an act of approving formally or officially.” Therefore, this was the final approval committee, which included Anderson.</w:t>
      </w:r>
      <w:r w:rsidR="00FC2DD2" w:rsidRPr="00E054BB">
        <w:rPr>
          <w:rFonts w:eastAsiaTheme="majorEastAsia"/>
          <w:sz w:val="20"/>
          <w:szCs w:val="20"/>
        </w:rPr>
        <w:t xml:space="preserve"> https://gnosismasonry.wordpress.com/2015/08/01/dissecting-the-1723-constitutions-of-free-masons-dispelling-revisionist-myths-2/</w:t>
      </w:r>
    </w:p>
  </w:footnote>
  <w:footnote w:id="13">
    <w:p w14:paraId="25F6775C" w14:textId="52ADC1F2" w:rsidR="00E31785" w:rsidRDefault="00E31785">
      <w:pPr>
        <w:pStyle w:val="FootnoteText"/>
      </w:pPr>
      <w:r>
        <w:rPr>
          <w:rStyle w:val="FootnoteReference"/>
        </w:rPr>
        <w:footnoteRef/>
      </w:r>
      <w:r>
        <w:t xml:space="preserve"> From 1723, the original Grand Lodge Constitutions. </w:t>
      </w:r>
    </w:p>
  </w:footnote>
  <w:footnote w:id="14">
    <w:p w14:paraId="16002597" w14:textId="7E0910A6" w:rsidR="00E31785" w:rsidRDefault="00E31785">
      <w:pPr>
        <w:pStyle w:val="FootnoteText"/>
      </w:pPr>
      <w:r>
        <w:rPr>
          <w:rStyle w:val="FootnoteReference"/>
        </w:rPr>
        <w:footnoteRef/>
      </w:r>
      <w:r>
        <w:t xml:space="preserve"> Dictionary</w:t>
      </w:r>
    </w:p>
  </w:footnote>
  <w:footnote w:id="15">
    <w:p w14:paraId="1D7281FA" w14:textId="0C7F3BA1" w:rsidR="00CB090F" w:rsidRPr="00CB090F" w:rsidRDefault="00CB090F">
      <w:pPr>
        <w:pStyle w:val="FootnoteText"/>
        <w:rPr>
          <w:lang w:val="en-US"/>
        </w:rPr>
      </w:pPr>
      <w:r>
        <w:rPr>
          <w:rStyle w:val="FootnoteReference"/>
        </w:rPr>
        <w:footnoteRef/>
      </w:r>
      <w:r>
        <w:t xml:space="preserve"> </w:t>
      </w:r>
      <w:r>
        <w:rPr>
          <w:lang w:val="en-US"/>
        </w:rPr>
        <w:t>The 1815 Constitution</w:t>
      </w:r>
    </w:p>
  </w:footnote>
  <w:footnote w:id="16">
    <w:p w14:paraId="3A6149E5" w14:textId="4859C0CF" w:rsidR="00E31785" w:rsidRDefault="00E31785">
      <w:pPr>
        <w:pStyle w:val="FootnoteText"/>
      </w:pPr>
      <w:r>
        <w:rPr>
          <w:rStyle w:val="FootnoteReference"/>
        </w:rPr>
        <w:footnoteRef/>
      </w:r>
      <w:r>
        <w:t xml:space="preserve"> Item 4 UGLE Constitutions</w:t>
      </w:r>
    </w:p>
  </w:footnote>
  <w:footnote w:id="17">
    <w:p w14:paraId="30C0B11B" w14:textId="3063051C" w:rsidR="00E31785" w:rsidRDefault="00E31785">
      <w:pPr>
        <w:pStyle w:val="FootnoteText"/>
      </w:pPr>
      <w:r>
        <w:rPr>
          <w:rStyle w:val="FootnoteReference"/>
        </w:rPr>
        <w:footnoteRef/>
      </w:r>
      <w:r>
        <w:t xml:space="preserve"> The Masonic Trowel. </w:t>
      </w:r>
      <w:r w:rsidRPr="00E31785">
        <w:t>http://www.themasonictrowel.com/Articles/Freemasonry/philosophy_files/the_volume_of_sacred_law.htm</w:t>
      </w:r>
    </w:p>
  </w:footnote>
  <w:footnote w:id="18">
    <w:p w14:paraId="6D67824C" w14:textId="0C216F7A" w:rsidR="006108CC" w:rsidRPr="006108CC" w:rsidRDefault="006108CC">
      <w:pPr>
        <w:pStyle w:val="FootnoteText"/>
      </w:pPr>
      <w:r>
        <w:rPr>
          <w:rStyle w:val="FootnoteReference"/>
        </w:rPr>
        <w:footnoteRef/>
      </w:r>
      <w:r>
        <w:t xml:space="preserve"> </w:t>
      </w:r>
      <w:r w:rsidRPr="006108CC">
        <w:rPr>
          <w:color w:val="222222"/>
          <w:shd w:val="clear" w:color="auto" w:fill="FFFFFF"/>
        </w:rPr>
        <w:t>The Tyndale </w:t>
      </w:r>
      <w:r w:rsidRPr="006108CC">
        <w:rPr>
          <w:b/>
          <w:bCs/>
          <w:color w:val="222222"/>
          <w:shd w:val="clear" w:color="auto" w:fill="FFFFFF"/>
        </w:rPr>
        <w:t>Bible</w:t>
      </w:r>
      <w:r w:rsidRPr="006108CC">
        <w:rPr>
          <w:color w:val="222222"/>
          <w:shd w:val="clear" w:color="auto" w:fill="FFFFFF"/>
        </w:rPr>
        <w:t> generally refers to the body of </w:t>
      </w:r>
      <w:r w:rsidRPr="006108CC">
        <w:rPr>
          <w:b/>
          <w:bCs/>
          <w:color w:val="222222"/>
          <w:shd w:val="clear" w:color="auto" w:fill="FFFFFF"/>
        </w:rPr>
        <w:t>biblical</w:t>
      </w:r>
      <w:r w:rsidRPr="006108CC">
        <w:rPr>
          <w:color w:val="222222"/>
          <w:shd w:val="clear" w:color="auto" w:fill="FFFFFF"/>
        </w:rPr>
        <w:t> translations by William Tyndale ( c. 1494–1536). Tyndale's </w:t>
      </w:r>
      <w:r w:rsidRPr="006108CC">
        <w:rPr>
          <w:b/>
          <w:bCs/>
          <w:color w:val="222222"/>
          <w:shd w:val="clear" w:color="auto" w:fill="FFFFFF"/>
        </w:rPr>
        <w:t>Bible</w:t>
      </w:r>
      <w:r w:rsidRPr="006108CC">
        <w:rPr>
          <w:color w:val="222222"/>
          <w:shd w:val="clear" w:color="auto" w:fill="FFFFFF"/>
        </w:rPr>
        <w:t> is credited with being the first </w:t>
      </w:r>
      <w:r w:rsidRPr="006108CC">
        <w:rPr>
          <w:b/>
          <w:bCs/>
          <w:color w:val="222222"/>
          <w:shd w:val="clear" w:color="auto" w:fill="FFFFFF"/>
        </w:rPr>
        <w:t>English translation</w:t>
      </w:r>
      <w:r w:rsidRPr="006108CC">
        <w:rPr>
          <w:color w:val="222222"/>
          <w:shd w:val="clear" w:color="auto" w:fill="FFFFFF"/>
        </w:rPr>
        <w:t> to work directly from Hebrew and Greek texts.</w:t>
      </w:r>
    </w:p>
  </w:footnote>
  <w:footnote w:id="19">
    <w:p w14:paraId="5A24BE2B" w14:textId="77777777" w:rsidR="00D64CB3" w:rsidRPr="006108CC" w:rsidRDefault="00D64CB3" w:rsidP="00D64CB3">
      <w:pPr>
        <w:autoSpaceDE w:val="0"/>
        <w:autoSpaceDN w:val="0"/>
        <w:adjustRightInd w:val="0"/>
        <w:spacing w:after="0" w:line="240" w:lineRule="auto"/>
        <w:rPr>
          <w:sz w:val="20"/>
          <w:szCs w:val="20"/>
        </w:rPr>
      </w:pPr>
      <w:r w:rsidRPr="006108CC">
        <w:rPr>
          <w:rStyle w:val="FootnoteReference"/>
          <w:sz w:val="20"/>
          <w:szCs w:val="20"/>
        </w:rPr>
        <w:footnoteRef/>
      </w:r>
      <w:r w:rsidRPr="006108CC">
        <w:rPr>
          <w:sz w:val="20"/>
          <w:szCs w:val="20"/>
        </w:rPr>
        <w:t xml:space="preserve"> David Mitch, “Education and Skill of the British Labour Force,” in Roderick Floud and Paul</w:t>
      </w:r>
    </w:p>
    <w:p w14:paraId="4EA06757" w14:textId="77777777" w:rsidR="00D64CB3" w:rsidRPr="006108CC" w:rsidRDefault="00D64CB3" w:rsidP="00D64CB3">
      <w:pPr>
        <w:autoSpaceDE w:val="0"/>
        <w:autoSpaceDN w:val="0"/>
        <w:adjustRightInd w:val="0"/>
        <w:spacing w:after="0" w:line="240" w:lineRule="auto"/>
        <w:rPr>
          <w:i/>
          <w:iCs/>
          <w:sz w:val="20"/>
          <w:szCs w:val="20"/>
        </w:rPr>
      </w:pPr>
      <w:r w:rsidRPr="006108CC">
        <w:rPr>
          <w:sz w:val="20"/>
          <w:szCs w:val="20"/>
        </w:rPr>
        <w:t>Johnson, eds., T</w:t>
      </w:r>
      <w:r w:rsidRPr="006108CC">
        <w:rPr>
          <w:i/>
          <w:iCs/>
          <w:sz w:val="20"/>
          <w:szCs w:val="20"/>
        </w:rPr>
        <w:t>he Cambridge Economic History of Modern Britain, Vol. I: Industrialisation,</w:t>
      </w:r>
    </w:p>
    <w:p w14:paraId="41247A82" w14:textId="7AA9533D" w:rsidR="00D64CB3" w:rsidRPr="006108CC" w:rsidRDefault="00D64CB3" w:rsidP="00D64CB3">
      <w:pPr>
        <w:pStyle w:val="FootnoteText"/>
      </w:pPr>
      <w:r w:rsidRPr="006108CC">
        <w:rPr>
          <w:i/>
          <w:iCs/>
        </w:rPr>
        <w:t>1700-1860</w:t>
      </w:r>
      <w:r w:rsidRPr="006108CC">
        <w:t>, Cambridge: Cambridge University Press, 2004. p. 344.</w:t>
      </w:r>
    </w:p>
  </w:footnote>
  <w:footnote w:id="20">
    <w:p w14:paraId="3E813D0B" w14:textId="77777777" w:rsidR="00056284" w:rsidRDefault="00056284" w:rsidP="00056284">
      <w:pPr>
        <w:pStyle w:val="FootnoteText"/>
      </w:pPr>
      <w:r>
        <w:rPr>
          <w:rStyle w:val="FootnoteReference"/>
        </w:rPr>
        <w:footnoteRef/>
      </w:r>
      <w:r>
        <w:t xml:space="preserve"> Dictionary.com</w:t>
      </w:r>
    </w:p>
  </w:footnote>
  <w:footnote w:id="21">
    <w:p w14:paraId="6B16A2DF" w14:textId="26662ECA" w:rsidR="00954CC3" w:rsidRDefault="00954CC3">
      <w:pPr>
        <w:pStyle w:val="FootnoteText"/>
      </w:pPr>
      <w:r>
        <w:rPr>
          <w:rStyle w:val="FootnoteReference"/>
        </w:rPr>
        <w:footnoteRef/>
      </w:r>
      <w:r>
        <w:t xml:space="preserve"> The Guardian 5-9-2017, Harriet Sherwood.</w:t>
      </w:r>
    </w:p>
  </w:footnote>
  <w:footnote w:id="22">
    <w:p w14:paraId="4FE90DFB" w14:textId="77777777" w:rsidR="002B33A3" w:rsidRDefault="002B33A3" w:rsidP="002B33A3">
      <w:pPr>
        <w:pStyle w:val="FootnoteText"/>
      </w:pPr>
      <w:r>
        <w:rPr>
          <w:rStyle w:val="FootnoteReference"/>
        </w:rPr>
        <w:footnoteRef/>
      </w:r>
      <w:r>
        <w:t xml:space="preserve"> 2017 Study by Mary Lou Rasmussen, Gery Bouma et al Monash Uni</w:t>
      </w:r>
    </w:p>
  </w:footnote>
  <w:footnote w:id="23">
    <w:p w14:paraId="12FFF9D6" w14:textId="77777777" w:rsidR="00960235" w:rsidRDefault="00960235" w:rsidP="00960235">
      <w:pPr>
        <w:pStyle w:val="FootnoteText"/>
      </w:pPr>
      <w:r>
        <w:rPr>
          <w:rStyle w:val="FootnoteReference"/>
        </w:rPr>
        <w:footnoteRef/>
      </w:r>
      <w:r>
        <w:t xml:space="preserve"> Our Constitution</w:t>
      </w:r>
    </w:p>
  </w:footnote>
  <w:footnote w:id="24">
    <w:p w14:paraId="675E8A7F" w14:textId="77777777" w:rsidR="007F552F" w:rsidRDefault="007F552F" w:rsidP="007F552F">
      <w:pPr>
        <w:pStyle w:val="FootnoteText"/>
      </w:pPr>
      <w:r>
        <w:rPr>
          <w:rStyle w:val="FootnoteReference"/>
        </w:rPr>
        <w:footnoteRef/>
      </w:r>
      <w:r>
        <w:t xml:space="preserve"> Our Constitution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BAD28" w14:textId="475B3014" w:rsidR="00642DBA" w:rsidRDefault="00642DBA" w:rsidP="00642DBA">
    <w:pPr>
      <w:pStyle w:val="Header"/>
    </w:pPr>
    <w:r>
      <w:rPr>
        <w:rStyle w:val="Heading1Char"/>
        <w:rFonts w:cs="Times New Roman"/>
      </w:rPr>
      <w:t xml:space="preserve">                           </w:t>
    </w:r>
    <w:r w:rsidRPr="00642DBA">
      <w:rPr>
        <w:rStyle w:val="Heading1Char"/>
        <w:rFonts w:cs="Times New Roman"/>
      </w:rPr>
      <w:t xml:space="preserve">THE </w:t>
    </w:r>
    <w:r w:rsidR="00650E03">
      <w:rPr>
        <w:rStyle w:val="Heading1Char"/>
        <w:rFonts w:cs="Times New Roman"/>
      </w:rPr>
      <w:t>BELIEF IN A SUPREME BEING</w:t>
    </w:r>
    <w:r>
      <w:t xml:space="preserve">                                  </w:t>
    </w:r>
    <w:r>
      <w:tab/>
    </w:r>
    <w:sdt>
      <w:sdtPr>
        <w:id w:val="145120208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7B24A76" w14:textId="77777777" w:rsidR="00642DBA" w:rsidRDefault="00642D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34684"/>
    <w:multiLevelType w:val="multilevel"/>
    <w:tmpl w:val="E54AF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86433D"/>
    <w:multiLevelType w:val="multilevel"/>
    <w:tmpl w:val="75269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AA4881"/>
    <w:multiLevelType w:val="multilevel"/>
    <w:tmpl w:val="7F44D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5F0DE8"/>
    <w:multiLevelType w:val="hybridMultilevel"/>
    <w:tmpl w:val="F4B686B6"/>
    <w:lvl w:ilvl="0" w:tplc="11AE88E4">
      <w:start w:val="1"/>
      <w:numFmt w:val="decimal"/>
      <w:lvlText w:val="%1."/>
      <w:lvlJc w:val="left"/>
      <w:pPr>
        <w:ind w:left="720" w:hanging="360"/>
      </w:pPr>
      <w:rPr>
        <w:rFonts w:eastAsiaTheme="majorEastAsia"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627395741">
    <w:abstractNumId w:val="1"/>
    <w:lvlOverride w:ilvl="0">
      <w:startOverride w:val="1"/>
    </w:lvlOverride>
  </w:num>
  <w:num w:numId="2" w16cid:durableId="1997688967">
    <w:abstractNumId w:val="1"/>
    <w:lvlOverride w:ilvl="0">
      <w:startOverride w:val="2"/>
    </w:lvlOverride>
  </w:num>
  <w:num w:numId="3" w16cid:durableId="1321349482">
    <w:abstractNumId w:val="2"/>
    <w:lvlOverride w:ilvl="0">
      <w:startOverride w:val="1"/>
    </w:lvlOverride>
  </w:num>
  <w:num w:numId="4" w16cid:durableId="1074015687">
    <w:abstractNumId w:val="2"/>
    <w:lvlOverride w:ilvl="0">
      <w:startOverride w:val="2"/>
    </w:lvlOverride>
  </w:num>
  <w:num w:numId="5" w16cid:durableId="1970822013">
    <w:abstractNumId w:val="2"/>
    <w:lvlOverride w:ilvl="0">
      <w:startOverride w:val="3"/>
    </w:lvlOverride>
  </w:num>
  <w:num w:numId="6" w16cid:durableId="890774647">
    <w:abstractNumId w:val="3"/>
  </w:num>
  <w:num w:numId="7" w16cid:durableId="2119254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0MLAwMTA1sTQ2MzMxNzNV0lEKTi0uzszPAykwMaoFANM5lgwtAAAA"/>
  </w:docVars>
  <w:rsids>
    <w:rsidRoot w:val="00B40C5B"/>
    <w:rsid w:val="00002D2E"/>
    <w:rsid w:val="000107C0"/>
    <w:rsid w:val="00011D8E"/>
    <w:rsid w:val="000239F3"/>
    <w:rsid w:val="0002412F"/>
    <w:rsid w:val="00026ABC"/>
    <w:rsid w:val="0003108C"/>
    <w:rsid w:val="00034F50"/>
    <w:rsid w:val="00037296"/>
    <w:rsid w:val="0005364A"/>
    <w:rsid w:val="00056284"/>
    <w:rsid w:val="0005663E"/>
    <w:rsid w:val="00057D93"/>
    <w:rsid w:val="000655AE"/>
    <w:rsid w:val="0006670B"/>
    <w:rsid w:val="00070DBD"/>
    <w:rsid w:val="000934B8"/>
    <w:rsid w:val="00094594"/>
    <w:rsid w:val="00094E21"/>
    <w:rsid w:val="000A1DD8"/>
    <w:rsid w:val="000C0867"/>
    <w:rsid w:val="000C2BCF"/>
    <w:rsid w:val="000C510C"/>
    <w:rsid w:val="000D266E"/>
    <w:rsid w:val="000D2A89"/>
    <w:rsid w:val="000E133D"/>
    <w:rsid w:val="000F42E6"/>
    <w:rsid w:val="000F4EB8"/>
    <w:rsid w:val="000F5F50"/>
    <w:rsid w:val="00103BAB"/>
    <w:rsid w:val="00105D6D"/>
    <w:rsid w:val="00106266"/>
    <w:rsid w:val="00110BAA"/>
    <w:rsid w:val="001136A2"/>
    <w:rsid w:val="00114330"/>
    <w:rsid w:val="0011437E"/>
    <w:rsid w:val="001156E9"/>
    <w:rsid w:val="00115EBB"/>
    <w:rsid w:val="00117F38"/>
    <w:rsid w:val="001654F5"/>
    <w:rsid w:val="001A333E"/>
    <w:rsid w:val="001B7D0B"/>
    <w:rsid w:val="001C0C27"/>
    <w:rsid w:val="001C3BF9"/>
    <w:rsid w:val="001C3D68"/>
    <w:rsid w:val="001C3EEE"/>
    <w:rsid w:val="001C7AE1"/>
    <w:rsid w:val="001D437B"/>
    <w:rsid w:val="001E1252"/>
    <w:rsid w:val="001E27B9"/>
    <w:rsid w:val="001E6586"/>
    <w:rsid w:val="001F649D"/>
    <w:rsid w:val="001F671F"/>
    <w:rsid w:val="001F7BC5"/>
    <w:rsid w:val="00201AA8"/>
    <w:rsid w:val="00201EF3"/>
    <w:rsid w:val="00210CA7"/>
    <w:rsid w:val="00210EBB"/>
    <w:rsid w:val="00217981"/>
    <w:rsid w:val="0022733D"/>
    <w:rsid w:val="00233476"/>
    <w:rsid w:val="0023539E"/>
    <w:rsid w:val="00235ACB"/>
    <w:rsid w:val="002467A6"/>
    <w:rsid w:val="0025237E"/>
    <w:rsid w:val="00255E20"/>
    <w:rsid w:val="00256C5B"/>
    <w:rsid w:val="00260E85"/>
    <w:rsid w:val="002617BE"/>
    <w:rsid w:val="002627D6"/>
    <w:rsid w:val="00264F5C"/>
    <w:rsid w:val="002671D6"/>
    <w:rsid w:val="002731EC"/>
    <w:rsid w:val="00274D3F"/>
    <w:rsid w:val="00276668"/>
    <w:rsid w:val="00281CEF"/>
    <w:rsid w:val="0028513C"/>
    <w:rsid w:val="002934A6"/>
    <w:rsid w:val="002938C5"/>
    <w:rsid w:val="002A396D"/>
    <w:rsid w:val="002A72CE"/>
    <w:rsid w:val="002B33A3"/>
    <w:rsid w:val="002B3F53"/>
    <w:rsid w:val="002B628B"/>
    <w:rsid w:val="002C57E5"/>
    <w:rsid w:val="002D0B37"/>
    <w:rsid w:val="002D0B8D"/>
    <w:rsid w:val="002D1B4B"/>
    <w:rsid w:val="002D2881"/>
    <w:rsid w:val="002E3040"/>
    <w:rsid w:val="002E7AB8"/>
    <w:rsid w:val="002F2A39"/>
    <w:rsid w:val="00301321"/>
    <w:rsid w:val="00301C4B"/>
    <w:rsid w:val="00306C6A"/>
    <w:rsid w:val="0031524E"/>
    <w:rsid w:val="00317E47"/>
    <w:rsid w:val="00320BA9"/>
    <w:rsid w:val="00322AF4"/>
    <w:rsid w:val="003242F5"/>
    <w:rsid w:val="00332574"/>
    <w:rsid w:val="003349E9"/>
    <w:rsid w:val="00337620"/>
    <w:rsid w:val="003545E3"/>
    <w:rsid w:val="00357B49"/>
    <w:rsid w:val="003630CA"/>
    <w:rsid w:val="0036571F"/>
    <w:rsid w:val="00366427"/>
    <w:rsid w:val="003672C8"/>
    <w:rsid w:val="003739A7"/>
    <w:rsid w:val="0037671D"/>
    <w:rsid w:val="003866FD"/>
    <w:rsid w:val="00397ECE"/>
    <w:rsid w:val="003A7E7B"/>
    <w:rsid w:val="003B48EF"/>
    <w:rsid w:val="003B6985"/>
    <w:rsid w:val="003C1EEB"/>
    <w:rsid w:val="003C22D4"/>
    <w:rsid w:val="003C3076"/>
    <w:rsid w:val="003C36BB"/>
    <w:rsid w:val="003D0806"/>
    <w:rsid w:val="003D32C8"/>
    <w:rsid w:val="003E6B1F"/>
    <w:rsid w:val="003F2CA5"/>
    <w:rsid w:val="003F3E22"/>
    <w:rsid w:val="003F7A14"/>
    <w:rsid w:val="00410127"/>
    <w:rsid w:val="00431302"/>
    <w:rsid w:val="00447169"/>
    <w:rsid w:val="004478C8"/>
    <w:rsid w:val="00450369"/>
    <w:rsid w:val="00455EE6"/>
    <w:rsid w:val="00457966"/>
    <w:rsid w:val="00462A0A"/>
    <w:rsid w:val="00483B11"/>
    <w:rsid w:val="0048537F"/>
    <w:rsid w:val="00485416"/>
    <w:rsid w:val="00486D97"/>
    <w:rsid w:val="004910AF"/>
    <w:rsid w:val="004919D8"/>
    <w:rsid w:val="004964B3"/>
    <w:rsid w:val="004A44F5"/>
    <w:rsid w:val="004C7963"/>
    <w:rsid w:val="004D0648"/>
    <w:rsid w:val="004D2310"/>
    <w:rsid w:val="004D62A2"/>
    <w:rsid w:val="004E0184"/>
    <w:rsid w:val="004E435A"/>
    <w:rsid w:val="004E7D37"/>
    <w:rsid w:val="004F357E"/>
    <w:rsid w:val="0050060F"/>
    <w:rsid w:val="00503A6A"/>
    <w:rsid w:val="00503BB7"/>
    <w:rsid w:val="00517D1A"/>
    <w:rsid w:val="00521F46"/>
    <w:rsid w:val="00553152"/>
    <w:rsid w:val="00560487"/>
    <w:rsid w:val="00572465"/>
    <w:rsid w:val="005755C3"/>
    <w:rsid w:val="0058101D"/>
    <w:rsid w:val="00583BEB"/>
    <w:rsid w:val="00586A2D"/>
    <w:rsid w:val="005958DA"/>
    <w:rsid w:val="00596122"/>
    <w:rsid w:val="005A5E84"/>
    <w:rsid w:val="005A644C"/>
    <w:rsid w:val="005B4653"/>
    <w:rsid w:val="005B4859"/>
    <w:rsid w:val="005B571B"/>
    <w:rsid w:val="005C6FC7"/>
    <w:rsid w:val="005D3DB5"/>
    <w:rsid w:val="005D4F7F"/>
    <w:rsid w:val="005D78A6"/>
    <w:rsid w:val="005E7A5F"/>
    <w:rsid w:val="005F7934"/>
    <w:rsid w:val="005F7E4D"/>
    <w:rsid w:val="00602426"/>
    <w:rsid w:val="00603CE3"/>
    <w:rsid w:val="006108CC"/>
    <w:rsid w:val="00612309"/>
    <w:rsid w:val="006141D6"/>
    <w:rsid w:val="00617AE9"/>
    <w:rsid w:val="00620FAB"/>
    <w:rsid w:val="006211E6"/>
    <w:rsid w:val="00621EF9"/>
    <w:rsid w:val="006250B7"/>
    <w:rsid w:val="006264B0"/>
    <w:rsid w:val="00627523"/>
    <w:rsid w:val="00630BB4"/>
    <w:rsid w:val="0063334C"/>
    <w:rsid w:val="00642DBA"/>
    <w:rsid w:val="00650E03"/>
    <w:rsid w:val="00650E0A"/>
    <w:rsid w:val="0065378D"/>
    <w:rsid w:val="0065518E"/>
    <w:rsid w:val="006563C4"/>
    <w:rsid w:val="006573D4"/>
    <w:rsid w:val="00666A5F"/>
    <w:rsid w:val="00666BCB"/>
    <w:rsid w:val="006707C4"/>
    <w:rsid w:val="00670E68"/>
    <w:rsid w:val="006766E1"/>
    <w:rsid w:val="00692C5F"/>
    <w:rsid w:val="006950FE"/>
    <w:rsid w:val="006A2169"/>
    <w:rsid w:val="006A2E8C"/>
    <w:rsid w:val="006A4B63"/>
    <w:rsid w:val="006A75A6"/>
    <w:rsid w:val="006B038B"/>
    <w:rsid w:val="006B0E6C"/>
    <w:rsid w:val="006B2424"/>
    <w:rsid w:val="006B739A"/>
    <w:rsid w:val="006C491A"/>
    <w:rsid w:val="006C55F3"/>
    <w:rsid w:val="006C5835"/>
    <w:rsid w:val="006C5E75"/>
    <w:rsid w:val="006D69DC"/>
    <w:rsid w:val="006E0968"/>
    <w:rsid w:val="00701450"/>
    <w:rsid w:val="007033EA"/>
    <w:rsid w:val="00704096"/>
    <w:rsid w:val="007076DA"/>
    <w:rsid w:val="0071319C"/>
    <w:rsid w:val="007207F9"/>
    <w:rsid w:val="007242A9"/>
    <w:rsid w:val="00732176"/>
    <w:rsid w:val="007358EF"/>
    <w:rsid w:val="00737D8A"/>
    <w:rsid w:val="00746D30"/>
    <w:rsid w:val="0075583D"/>
    <w:rsid w:val="007622F3"/>
    <w:rsid w:val="00765915"/>
    <w:rsid w:val="00766DD8"/>
    <w:rsid w:val="007757E0"/>
    <w:rsid w:val="00776142"/>
    <w:rsid w:val="00777C2D"/>
    <w:rsid w:val="00787945"/>
    <w:rsid w:val="0079688E"/>
    <w:rsid w:val="007A096E"/>
    <w:rsid w:val="007A140B"/>
    <w:rsid w:val="007A28E2"/>
    <w:rsid w:val="007A3618"/>
    <w:rsid w:val="007B06BC"/>
    <w:rsid w:val="007C60C0"/>
    <w:rsid w:val="007D0EC2"/>
    <w:rsid w:val="007E284C"/>
    <w:rsid w:val="007F0B95"/>
    <w:rsid w:val="007F552F"/>
    <w:rsid w:val="00805029"/>
    <w:rsid w:val="0081408D"/>
    <w:rsid w:val="00822846"/>
    <w:rsid w:val="00824E10"/>
    <w:rsid w:val="0083005B"/>
    <w:rsid w:val="00834DCE"/>
    <w:rsid w:val="00835A0A"/>
    <w:rsid w:val="00840AB2"/>
    <w:rsid w:val="00840E19"/>
    <w:rsid w:val="008427EB"/>
    <w:rsid w:val="00842F57"/>
    <w:rsid w:val="0086045C"/>
    <w:rsid w:val="00862973"/>
    <w:rsid w:val="00864E60"/>
    <w:rsid w:val="00875398"/>
    <w:rsid w:val="00876028"/>
    <w:rsid w:val="00876AFA"/>
    <w:rsid w:val="00887E20"/>
    <w:rsid w:val="00892665"/>
    <w:rsid w:val="008A4179"/>
    <w:rsid w:val="008A6E75"/>
    <w:rsid w:val="008A73F1"/>
    <w:rsid w:val="008C14A5"/>
    <w:rsid w:val="008C614F"/>
    <w:rsid w:val="008D0D05"/>
    <w:rsid w:val="008D2A57"/>
    <w:rsid w:val="008D3C62"/>
    <w:rsid w:val="008D63B5"/>
    <w:rsid w:val="008E0C6A"/>
    <w:rsid w:val="008E10EA"/>
    <w:rsid w:val="008E35A2"/>
    <w:rsid w:val="008E4618"/>
    <w:rsid w:val="008E4823"/>
    <w:rsid w:val="008F1389"/>
    <w:rsid w:val="008F6369"/>
    <w:rsid w:val="008F7ED7"/>
    <w:rsid w:val="00904623"/>
    <w:rsid w:val="00905367"/>
    <w:rsid w:val="009101F5"/>
    <w:rsid w:val="00912A7A"/>
    <w:rsid w:val="00913BD4"/>
    <w:rsid w:val="00914B36"/>
    <w:rsid w:val="00920D56"/>
    <w:rsid w:val="009230F6"/>
    <w:rsid w:val="009232D1"/>
    <w:rsid w:val="009323FD"/>
    <w:rsid w:val="0093572F"/>
    <w:rsid w:val="0093680B"/>
    <w:rsid w:val="00936CE1"/>
    <w:rsid w:val="00950F55"/>
    <w:rsid w:val="009522F1"/>
    <w:rsid w:val="00953969"/>
    <w:rsid w:val="00954CC3"/>
    <w:rsid w:val="00954EB0"/>
    <w:rsid w:val="0095570D"/>
    <w:rsid w:val="00960235"/>
    <w:rsid w:val="00964DB8"/>
    <w:rsid w:val="0096666A"/>
    <w:rsid w:val="009717D8"/>
    <w:rsid w:val="00972429"/>
    <w:rsid w:val="009741A0"/>
    <w:rsid w:val="00974C95"/>
    <w:rsid w:val="00974FDB"/>
    <w:rsid w:val="00976303"/>
    <w:rsid w:val="00976F5E"/>
    <w:rsid w:val="00995B88"/>
    <w:rsid w:val="009A1FCD"/>
    <w:rsid w:val="009B5392"/>
    <w:rsid w:val="009B5D2C"/>
    <w:rsid w:val="009B7EEC"/>
    <w:rsid w:val="009C73F9"/>
    <w:rsid w:val="009C79D7"/>
    <w:rsid w:val="009D4282"/>
    <w:rsid w:val="009E3040"/>
    <w:rsid w:val="009F4442"/>
    <w:rsid w:val="009F581E"/>
    <w:rsid w:val="00A0281D"/>
    <w:rsid w:val="00A15A16"/>
    <w:rsid w:val="00A15BD5"/>
    <w:rsid w:val="00A16050"/>
    <w:rsid w:val="00A20706"/>
    <w:rsid w:val="00A21DF5"/>
    <w:rsid w:val="00A22A99"/>
    <w:rsid w:val="00A3058B"/>
    <w:rsid w:val="00A4141D"/>
    <w:rsid w:val="00A43CE3"/>
    <w:rsid w:val="00A4741C"/>
    <w:rsid w:val="00A5127B"/>
    <w:rsid w:val="00A53FC3"/>
    <w:rsid w:val="00A56F4E"/>
    <w:rsid w:val="00A6587B"/>
    <w:rsid w:val="00A7450A"/>
    <w:rsid w:val="00A74E55"/>
    <w:rsid w:val="00A85D08"/>
    <w:rsid w:val="00A8612B"/>
    <w:rsid w:val="00A92268"/>
    <w:rsid w:val="00A92B48"/>
    <w:rsid w:val="00A93AC3"/>
    <w:rsid w:val="00A952E8"/>
    <w:rsid w:val="00A9622C"/>
    <w:rsid w:val="00AA175F"/>
    <w:rsid w:val="00AA69F2"/>
    <w:rsid w:val="00AB264A"/>
    <w:rsid w:val="00AB3C0C"/>
    <w:rsid w:val="00AC5D99"/>
    <w:rsid w:val="00AD3016"/>
    <w:rsid w:val="00AD51C0"/>
    <w:rsid w:val="00AD67A2"/>
    <w:rsid w:val="00AD70CF"/>
    <w:rsid w:val="00AD773A"/>
    <w:rsid w:val="00AE7CD7"/>
    <w:rsid w:val="00B036D8"/>
    <w:rsid w:val="00B03A1A"/>
    <w:rsid w:val="00B05C75"/>
    <w:rsid w:val="00B12949"/>
    <w:rsid w:val="00B22785"/>
    <w:rsid w:val="00B2713F"/>
    <w:rsid w:val="00B3728B"/>
    <w:rsid w:val="00B40C5B"/>
    <w:rsid w:val="00B46249"/>
    <w:rsid w:val="00B50800"/>
    <w:rsid w:val="00B557BB"/>
    <w:rsid w:val="00B57507"/>
    <w:rsid w:val="00B61668"/>
    <w:rsid w:val="00B7122A"/>
    <w:rsid w:val="00B745CF"/>
    <w:rsid w:val="00B77385"/>
    <w:rsid w:val="00BA494F"/>
    <w:rsid w:val="00BB322B"/>
    <w:rsid w:val="00BB59A2"/>
    <w:rsid w:val="00BC1F06"/>
    <w:rsid w:val="00BC2867"/>
    <w:rsid w:val="00BD5F54"/>
    <w:rsid w:val="00BD784F"/>
    <w:rsid w:val="00C01170"/>
    <w:rsid w:val="00C02D74"/>
    <w:rsid w:val="00C03F8D"/>
    <w:rsid w:val="00C0474A"/>
    <w:rsid w:val="00C05BA7"/>
    <w:rsid w:val="00C152EA"/>
    <w:rsid w:val="00C24B9F"/>
    <w:rsid w:val="00C409A3"/>
    <w:rsid w:val="00C52F3A"/>
    <w:rsid w:val="00C54B16"/>
    <w:rsid w:val="00C60BDD"/>
    <w:rsid w:val="00C7209B"/>
    <w:rsid w:val="00C730D9"/>
    <w:rsid w:val="00C825B1"/>
    <w:rsid w:val="00C85EBE"/>
    <w:rsid w:val="00C91809"/>
    <w:rsid w:val="00C91D36"/>
    <w:rsid w:val="00C967C8"/>
    <w:rsid w:val="00C97481"/>
    <w:rsid w:val="00CB090F"/>
    <w:rsid w:val="00CB1260"/>
    <w:rsid w:val="00CC149C"/>
    <w:rsid w:val="00CC62E0"/>
    <w:rsid w:val="00CC6C60"/>
    <w:rsid w:val="00CD5A42"/>
    <w:rsid w:val="00CE3FF0"/>
    <w:rsid w:val="00CF1191"/>
    <w:rsid w:val="00CF1B1A"/>
    <w:rsid w:val="00D0197D"/>
    <w:rsid w:val="00D06653"/>
    <w:rsid w:val="00D16136"/>
    <w:rsid w:val="00D21A8C"/>
    <w:rsid w:val="00D21FB0"/>
    <w:rsid w:val="00D24274"/>
    <w:rsid w:val="00D25674"/>
    <w:rsid w:val="00D26457"/>
    <w:rsid w:val="00D30A8D"/>
    <w:rsid w:val="00D3176B"/>
    <w:rsid w:val="00D47F79"/>
    <w:rsid w:val="00D525A8"/>
    <w:rsid w:val="00D56C31"/>
    <w:rsid w:val="00D620EB"/>
    <w:rsid w:val="00D6228F"/>
    <w:rsid w:val="00D64CB3"/>
    <w:rsid w:val="00D721EF"/>
    <w:rsid w:val="00D816DB"/>
    <w:rsid w:val="00D8611D"/>
    <w:rsid w:val="00D865CB"/>
    <w:rsid w:val="00D91C88"/>
    <w:rsid w:val="00DB18FB"/>
    <w:rsid w:val="00DB4F9A"/>
    <w:rsid w:val="00DC17BE"/>
    <w:rsid w:val="00DC4CBA"/>
    <w:rsid w:val="00DE3B75"/>
    <w:rsid w:val="00DE43A1"/>
    <w:rsid w:val="00DF0A64"/>
    <w:rsid w:val="00DF4C18"/>
    <w:rsid w:val="00DF54B4"/>
    <w:rsid w:val="00E00159"/>
    <w:rsid w:val="00E015A7"/>
    <w:rsid w:val="00E054BB"/>
    <w:rsid w:val="00E17046"/>
    <w:rsid w:val="00E173E9"/>
    <w:rsid w:val="00E2142A"/>
    <w:rsid w:val="00E31785"/>
    <w:rsid w:val="00E32523"/>
    <w:rsid w:val="00E3646B"/>
    <w:rsid w:val="00E473CD"/>
    <w:rsid w:val="00E620AD"/>
    <w:rsid w:val="00E75A1E"/>
    <w:rsid w:val="00E92464"/>
    <w:rsid w:val="00E95E8C"/>
    <w:rsid w:val="00E97564"/>
    <w:rsid w:val="00EA28B0"/>
    <w:rsid w:val="00EA5582"/>
    <w:rsid w:val="00EB012F"/>
    <w:rsid w:val="00EB02DA"/>
    <w:rsid w:val="00EC1869"/>
    <w:rsid w:val="00EC4B59"/>
    <w:rsid w:val="00EC53D4"/>
    <w:rsid w:val="00EC6399"/>
    <w:rsid w:val="00EC7603"/>
    <w:rsid w:val="00ED3622"/>
    <w:rsid w:val="00ED4364"/>
    <w:rsid w:val="00ED69EA"/>
    <w:rsid w:val="00ED7302"/>
    <w:rsid w:val="00EE0FA6"/>
    <w:rsid w:val="00EE277C"/>
    <w:rsid w:val="00EE36F9"/>
    <w:rsid w:val="00F0036B"/>
    <w:rsid w:val="00F00892"/>
    <w:rsid w:val="00F00F22"/>
    <w:rsid w:val="00F06486"/>
    <w:rsid w:val="00F30546"/>
    <w:rsid w:val="00F36F14"/>
    <w:rsid w:val="00F41384"/>
    <w:rsid w:val="00F43C57"/>
    <w:rsid w:val="00F47E66"/>
    <w:rsid w:val="00F5310C"/>
    <w:rsid w:val="00F53707"/>
    <w:rsid w:val="00F574D7"/>
    <w:rsid w:val="00FA20DA"/>
    <w:rsid w:val="00FC2DD2"/>
    <w:rsid w:val="00FC3F8A"/>
    <w:rsid w:val="00FC4DE9"/>
    <w:rsid w:val="00FC5565"/>
    <w:rsid w:val="00FC77DA"/>
    <w:rsid w:val="00FD3C22"/>
    <w:rsid w:val="00FD4B30"/>
    <w:rsid w:val="00FD7DF9"/>
    <w:rsid w:val="00FE2FCB"/>
    <w:rsid w:val="00FE4F91"/>
    <w:rsid w:val="00FF44BB"/>
  </w:rsids>
  <m:mathPr>
    <m:mathFont m:val="Cambria Math"/>
    <m:brkBin m:val="before"/>
    <m:brkBinSub m:val="--"/>
    <m:smallFrac m:val="0"/>
    <m:dispDef/>
    <m:lMargin m:val="0"/>
    <m:rMargin m:val="0"/>
    <m:defJc m:val="centerGroup"/>
    <m:wrapIndent m:val="1440"/>
    <m:intLim m:val="subSup"/>
    <m:naryLim m:val="undOvr"/>
  </m:mathPr>
  <w:themeFontLang w:val="en-US" w:eastAsia="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1761ED"/>
  <w15:docId w15:val="{B4588F98-E451-4AEC-88ED-7AB58C2BA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imes New Roman" w:cs="Times New Roman"/>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DBA"/>
    <w:rPr>
      <w:rFonts w:ascii="Times New Roman"/>
      <w:sz w:val="24"/>
    </w:rPr>
  </w:style>
  <w:style w:type="paragraph" w:styleId="Heading1">
    <w:name w:val="heading 1"/>
    <w:basedOn w:val="Normal"/>
    <w:next w:val="Normal"/>
    <w:link w:val="Heading1Char"/>
    <w:uiPriority w:val="9"/>
    <w:qFormat/>
    <w:rsid w:val="00650E03"/>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E3178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31785"/>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A22A9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178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31785"/>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650E03"/>
    <w:rPr>
      <w:rFonts w:ascii="Times New Roman" w:eastAsiaTheme="majorEastAsia" w:cstheme="majorBidi"/>
      <w:b/>
      <w:sz w:val="28"/>
      <w:szCs w:val="32"/>
    </w:rPr>
  </w:style>
  <w:style w:type="paragraph" w:customStyle="1" w:styleId="style4">
    <w:name w:val="style4"/>
    <w:basedOn w:val="Normal"/>
    <w:rsid w:val="00E31785"/>
    <w:pPr>
      <w:spacing w:before="100" w:beforeAutospacing="1" w:after="100" w:afterAutospacing="1" w:line="240" w:lineRule="auto"/>
    </w:pPr>
    <w:rPr>
      <w:szCs w:val="24"/>
    </w:rPr>
  </w:style>
  <w:style w:type="character" w:styleId="Hyperlink">
    <w:name w:val="Hyperlink"/>
    <w:basedOn w:val="DefaultParagraphFont"/>
    <w:uiPriority w:val="99"/>
    <w:unhideWhenUsed/>
    <w:rsid w:val="00E31785"/>
    <w:rPr>
      <w:color w:val="0000FF"/>
      <w:u w:val="single"/>
    </w:rPr>
  </w:style>
  <w:style w:type="paragraph" w:styleId="NormalWeb">
    <w:name w:val="Normal (Web)"/>
    <w:basedOn w:val="Normal"/>
    <w:uiPriority w:val="99"/>
    <w:unhideWhenUsed/>
    <w:rsid w:val="00E31785"/>
    <w:pPr>
      <w:spacing w:before="100" w:beforeAutospacing="1" w:after="100" w:afterAutospacing="1" w:line="240" w:lineRule="auto"/>
    </w:pPr>
    <w:rPr>
      <w:szCs w:val="24"/>
    </w:rPr>
  </w:style>
  <w:style w:type="paragraph" w:styleId="FootnoteText">
    <w:name w:val="footnote text"/>
    <w:basedOn w:val="Normal"/>
    <w:link w:val="FootnoteTextChar"/>
    <w:uiPriority w:val="99"/>
    <w:semiHidden/>
    <w:unhideWhenUsed/>
    <w:rsid w:val="00E317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1785"/>
    <w:rPr>
      <w:rFonts w:ascii="Times New Roman"/>
      <w:sz w:val="20"/>
      <w:szCs w:val="20"/>
    </w:rPr>
  </w:style>
  <w:style w:type="character" w:styleId="FootnoteReference">
    <w:name w:val="footnote reference"/>
    <w:basedOn w:val="DefaultParagraphFont"/>
    <w:uiPriority w:val="99"/>
    <w:semiHidden/>
    <w:unhideWhenUsed/>
    <w:rsid w:val="00E31785"/>
    <w:rPr>
      <w:vertAlign w:val="superscript"/>
    </w:rPr>
  </w:style>
  <w:style w:type="paragraph" w:customStyle="1" w:styleId="css-2oywg7">
    <w:name w:val="css-2oywg7"/>
    <w:basedOn w:val="Normal"/>
    <w:rsid w:val="00E31785"/>
    <w:pPr>
      <w:spacing w:before="100" w:beforeAutospacing="1" w:after="100" w:afterAutospacing="1" w:line="240" w:lineRule="auto"/>
    </w:pPr>
    <w:rPr>
      <w:szCs w:val="24"/>
    </w:rPr>
  </w:style>
  <w:style w:type="character" w:customStyle="1" w:styleId="css-9sn2pa">
    <w:name w:val="css-9sn2pa"/>
    <w:basedOn w:val="DefaultParagraphFont"/>
    <w:rsid w:val="00E31785"/>
  </w:style>
  <w:style w:type="character" w:customStyle="1" w:styleId="one-click">
    <w:name w:val="one-click"/>
    <w:basedOn w:val="DefaultParagraphFont"/>
    <w:rsid w:val="00E31785"/>
  </w:style>
  <w:style w:type="character" w:customStyle="1" w:styleId="luna-example">
    <w:name w:val="luna-example"/>
    <w:basedOn w:val="DefaultParagraphFont"/>
    <w:rsid w:val="00E31785"/>
  </w:style>
  <w:style w:type="paragraph" w:styleId="ListParagraph">
    <w:name w:val="List Paragraph"/>
    <w:basedOn w:val="Normal"/>
    <w:uiPriority w:val="34"/>
    <w:qFormat/>
    <w:rsid w:val="00E31785"/>
    <w:pPr>
      <w:ind w:left="720"/>
      <w:contextualSpacing/>
    </w:pPr>
  </w:style>
  <w:style w:type="character" w:styleId="UnresolvedMention">
    <w:name w:val="Unresolved Mention"/>
    <w:basedOn w:val="DefaultParagraphFont"/>
    <w:uiPriority w:val="99"/>
    <w:semiHidden/>
    <w:unhideWhenUsed/>
    <w:rsid w:val="00642DBA"/>
    <w:rPr>
      <w:color w:val="605E5C"/>
      <w:shd w:val="clear" w:color="auto" w:fill="E1DFDD"/>
    </w:rPr>
  </w:style>
  <w:style w:type="paragraph" w:styleId="Header">
    <w:name w:val="header"/>
    <w:basedOn w:val="Normal"/>
    <w:link w:val="HeaderChar"/>
    <w:uiPriority w:val="99"/>
    <w:unhideWhenUsed/>
    <w:rsid w:val="00642D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2DBA"/>
    <w:rPr>
      <w:rFonts w:ascii="Times New Roman"/>
      <w:sz w:val="24"/>
    </w:rPr>
  </w:style>
  <w:style w:type="paragraph" w:styleId="Footer">
    <w:name w:val="footer"/>
    <w:basedOn w:val="Normal"/>
    <w:link w:val="FooterChar"/>
    <w:uiPriority w:val="99"/>
    <w:unhideWhenUsed/>
    <w:rsid w:val="00642D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2DBA"/>
    <w:rPr>
      <w:rFonts w:ascii="Times New Roman"/>
      <w:sz w:val="24"/>
    </w:rPr>
  </w:style>
  <w:style w:type="character" w:styleId="Strong">
    <w:name w:val="Strong"/>
    <w:basedOn w:val="DefaultParagraphFont"/>
    <w:uiPriority w:val="22"/>
    <w:qFormat/>
    <w:rsid w:val="00410127"/>
    <w:rPr>
      <w:b/>
      <w:bCs/>
    </w:rPr>
  </w:style>
  <w:style w:type="character" w:customStyle="1" w:styleId="apple-converted-space">
    <w:name w:val="apple-converted-space"/>
    <w:basedOn w:val="DefaultParagraphFont"/>
    <w:rsid w:val="00876028"/>
  </w:style>
  <w:style w:type="character" w:customStyle="1" w:styleId="yiv8814845831m2129787719840382613m-4145855712969550815m-310279446939846527m-3585673302049577390ydpb6c18902yiv2783140567m679195627621790197m-6045566500151245707m-6010273491462149792m5170891271584485959yiv2212698777ox-7604bd05f6-ox-9a128e959b-ox-88d008bba">
    <w:name w:val="yiv8814845831m2129787719840382613m-4145855712969550815m-310279446939846527m-3585673302049577390ydpb6c18902yiv2783140567m679195627621790197m-6045566500151245707m-6010273491462149792m5170891271584485959yiv2212698777ox-7604bd05f6-ox-9a128e959b-ox-88d008bba"/>
    <w:basedOn w:val="DefaultParagraphFont"/>
    <w:rsid w:val="00876028"/>
  </w:style>
  <w:style w:type="character" w:styleId="Emphasis">
    <w:name w:val="Emphasis"/>
    <w:basedOn w:val="DefaultParagraphFont"/>
    <w:uiPriority w:val="20"/>
    <w:qFormat/>
    <w:rsid w:val="003F2CA5"/>
    <w:rPr>
      <w:i/>
      <w:iCs/>
    </w:rPr>
  </w:style>
  <w:style w:type="character" w:customStyle="1" w:styleId="namecredential">
    <w:name w:val="namecredential"/>
    <w:basedOn w:val="DefaultParagraphFont"/>
    <w:rsid w:val="009B5D2C"/>
  </w:style>
  <w:style w:type="character" w:customStyle="1" w:styleId="reference-accessdate">
    <w:name w:val="reference-accessdate"/>
    <w:basedOn w:val="DefaultParagraphFont"/>
    <w:rsid w:val="00A952E8"/>
  </w:style>
  <w:style w:type="character" w:customStyle="1" w:styleId="nowrap">
    <w:name w:val="nowrap"/>
    <w:basedOn w:val="DefaultParagraphFont"/>
    <w:rsid w:val="00A952E8"/>
  </w:style>
  <w:style w:type="paragraph" w:customStyle="1" w:styleId="Default">
    <w:name w:val="Default"/>
    <w:rsid w:val="00B03A1A"/>
    <w:pPr>
      <w:autoSpaceDE w:val="0"/>
      <w:autoSpaceDN w:val="0"/>
      <w:adjustRightInd w:val="0"/>
      <w:spacing w:after="0" w:line="240" w:lineRule="auto"/>
    </w:pPr>
    <w:rPr>
      <w:rFonts w:ascii="Times New Roman"/>
      <w:color w:val="000000"/>
      <w:sz w:val="24"/>
      <w:szCs w:val="24"/>
    </w:rPr>
  </w:style>
  <w:style w:type="character" w:customStyle="1" w:styleId="Heading4Char">
    <w:name w:val="Heading 4 Char"/>
    <w:basedOn w:val="DefaultParagraphFont"/>
    <w:link w:val="Heading4"/>
    <w:uiPriority w:val="9"/>
    <w:rsid w:val="00A22A99"/>
    <w:rPr>
      <w:rFonts w:asciiTheme="majorHAnsi" w:eastAsiaTheme="majorEastAsia" w:hAnsiTheme="majorHAnsi" w:cstheme="majorBidi"/>
      <w:i/>
      <w:iCs/>
      <w:color w:val="2F5496" w:themeColor="accent1" w:themeShade="BF"/>
      <w:sz w:val="24"/>
    </w:rPr>
  </w:style>
  <w:style w:type="character" w:customStyle="1" w:styleId="ssens">
    <w:name w:val="ssens"/>
    <w:basedOn w:val="DefaultParagraphFont"/>
    <w:rsid w:val="006108CC"/>
  </w:style>
  <w:style w:type="character" w:customStyle="1" w:styleId="a">
    <w:name w:val="a"/>
    <w:basedOn w:val="DefaultParagraphFont"/>
    <w:rsid w:val="002D2881"/>
  </w:style>
  <w:style w:type="character" w:customStyle="1" w:styleId="l6">
    <w:name w:val="l6"/>
    <w:basedOn w:val="DefaultParagraphFont"/>
    <w:rsid w:val="002D2881"/>
  </w:style>
  <w:style w:type="character" w:styleId="FollowedHyperlink">
    <w:name w:val="FollowedHyperlink"/>
    <w:basedOn w:val="DefaultParagraphFont"/>
    <w:uiPriority w:val="99"/>
    <w:semiHidden/>
    <w:unhideWhenUsed/>
    <w:rsid w:val="0048537F"/>
    <w:rPr>
      <w:color w:val="954F72" w:themeColor="followedHyperlink"/>
      <w:u w:val="single"/>
    </w:rPr>
  </w:style>
  <w:style w:type="paragraph" w:styleId="TOCHeading">
    <w:name w:val="TOC Heading"/>
    <w:basedOn w:val="Heading1"/>
    <w:next w:val="Normal"/>
    <w:uiPriority w:val="39"/>
    <w:unhideWhenUsed/>
    <w:qFormat/>
    <w:rsid w:val="00ED3622"/>
    <w:pPr>
      <w:outlineLvl w:val="9"/>
    </w:pPr>
    <w:rPr>
      <w:rFonts w:asciiTheme="majorHAnsi" w:hAnsiTheme="majorHAnsi"/>
      <w:b w:val="0"/>
      <w:color w:val="2F5496" w:themeColor="accent1" w:themeShade="BF"/>
      <w:sz w:val="32"/>
      <w:lang w:val="en-US" w:eastAsia="en-US"/>
    </w:rPr>
  </w:style>
  <w:style w:type="paragraph" w:styleId="TOC1">
    <w:name w:val="toc 1"/>
    <w:basedOn w:val="Normal"/>
    <w:next w:val="Normal"/>
    <w:autoRedefine/>
    <w:uiPriority w:val="39"/>
    <w:unhideWhenUsed/>
    <w:rsid w:val="00ED3622"/>
    <w:pPr>
      <w:spacing w:after="100"/>
    </w:pPr>
  </w:style>
  <w:style w:type="paragraph" w:styleId="TOC2">
    <w:name w:val="toc 2"/>
    <w:basedOn w:val="Normal"/>
    <w:next w:val="Normal"/>
    <w:autoRedefine/>
    <w:uiPriority w:val="39"/>
    <w:unhideWhenUsed/>
    <w:rsid w:val="00ED3622"/>
    <w:pPr>
      <w:spacing w:after="100"/>
      <w:ind w:left="240"/>
    </w:pPr>
  </w:style>
  <w:style w:type="character" w:customStyle="1" w:styleId="rend-italic">
    <w:name w:val="rend-italic"/>
    <w:basedOn w:val="DefaultParagraphFont"/>
    <w:rsid w:val="00E05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91788">
      <w:bodyDiv w:val="1"/>
      <w:marLeft w:val="0"/>
      <w:marRight w:val="0"/>
      <w:marTop w:val="0"/>
      <w:marBottom w:val="0"/>
      <w:divBdr>
        <w:top w:val="none" w:sz="0" w:space="0" w:color="auto"/>
        <w:left w:val="none" w:sz="0" w:space="0" w:color="auto"/>
        <w:bottom w:val="none" w:sz="0" w:space="0" w:color="auto"/>
        <w:right w:val="none" w:sz="0" w:space="0" w:color="auto"/>
      </w:divBdr>
    </w:div>
    <w:div w:id="204761457">
      <w:bodyDiv w:val="1"/>
      <w:marLeft w:val="0"/>
      <w:marRight w:val="0"/>
      <w:marTop w:val="0"/>
      <w:marBottom w:val="0"/>
      <w:divBdr>
        <w:top w:val="none" w:sz="0" w:space="0" w:color="auto"/>
        <w:left w:val="none" w:sz="0" w:space="0" w:color="auto"/>
        <w:bottom w:val="none" w:sz="0" w:space="0" w:color="auto"/>
        <w:right w:val="none" w:sz="0" w:space="0" w:color="auto"/>
      </w:divBdr>
    </w:div>
    <w:div w:id="217278560">
      <w:bodyDiv w:val="1"/>
      <w:marLeft w:val="0"/>
      <w:marRight w:val="0"/>
      <w:marTop w:val="0"/>
      <w:marBottom w:val="0"/>
      <w:divBdr>
        <w:top w:val="none" w:sz="0" w:space="0" w:color="auto"/>
        <w:left w:val="none" w:sz="0" w:space="0" w:color="auto"/>
        <w:bottom w:val="none" w:sz="0" w:space="0" w:color="auto"/>
        <w:right w:val="none" w:sz="0" w:space="0" w:color="auto"/>
      </w:divBdr>
    </w:div>
    <w:div w:id="293953432">
      <w:bodyDiv w:val="1"/>
      <w:marLeft w:val="0"/>
      <w:marRight w:val="0"/>
      <w:marTop w:val="0"/>
      <w:marBottom w:val="0"/>
      <w:divBdr>
        <w:top w:val="none" w:sz="0" w:space="0" w:color="auto"/>
        <w:left w:val="none" w:sz="0" w:space="0" w:color="auto"/>
        <w:bottom w:val="none" w:sz="0" w:space="0" w:color="auto"/>
        <w:right w:val="none" w:sz="0" w:space="0" w:color="auto"/>
      </w:divBdr>
    </w:div>
    <w:div w:id="598025396">
      <w:bodyDiv w:val="1"/>
      <w:marLeft w:val="0"/>
      <w:marRight w:val="0"/>
      <w:marTop w:val="0"/>
      <w:marBottom w:val="0"/>
      <w:divBdr>
        <w:top w:val="none" w:sz="0" w:space="0" w:color="auto"/>
        <w:left w:val="none" w:sz="0" w:space="0" w:color="auto"/>
        <w:bottom w:val="none" w:sz="0" w:space="0" w:color="auto"/>
        <w:right w:val="none" w:sz="0" w:space="0" w:color="auto"/>
      </w:divBdr>
    </w:div>
    <w:div w:id="827475627">
      <w:bodyDiv w:val="1"/>
      <w:marLeft w:val="0"/>
      <w:marRight w:val="0"/>
      <w:marTop w:val="0"/>
      <w:marBottom w:val="0"/>
      <w:divBdr>
        <w:top w:val="none" w:sz="0" w:space="0" w:color="auto"/>
        <w:left w:val="none" w:sz="0" w:space="0" w:color="auto"/>
        <w:bottom w:val="none" w:sz="0" w:space="0" w:color="auto"/>
        <w:right w:val="none" w:sz="0" w:space="0" w:color="auto"/>
      </w:divBdr>
    </w:div>
    <w:div w:id="1133913488">
      <w:bodyDiv w:val="1"/>
      <w:marLeft w:val="0"/>
      <w:marRight w:val="0"/>
      <w:marTop w:val="0"/>
      <w:marBottom w:val="0"/>
      <w:divBdr>
        <w:top w:val="none" w:sz="0" w:space="0" w:color="auto"/>
        <w:left w:val="none" w:sz="0" w:space="0" w:color="auto"/>
        <w:bottom w:val="none" w:sz="0" w:space="0" w:color="auto"/>
        <w:right w:val="none" w:sz="0" w:space="0" w:color="auto"/>
      </w:divBdr>
      <w:divsChild>
        <w:div w:id="905846620">
          <w:marLeft w:val="0"/>
          <w:marRight w:val="0"/>
          <w:marTop w:val="0"/>
          <w:marBottom w:val="0"/>
          <w:divBdr>
            <w:top w:val="none" w:sz="0" w:space="0" w:color="auto"/>
            <w:left w:val="none" w:sz="0" w:space="0" w:color="auto"/>
            <w:bottom w:val="none" w:sz="0" w:space="0" w:color="auto"/>
            <w:right w:val="none" w:sz="0" w:space="0" w:color="auto"/>
          </w:divBdr>
        </w:div>
        <w:div w:id="1030492349">
          <w:marLeft w:val="0"/>
          <w:marRight w:val="0"/>
          <w:marTop w:val="0"/>
          <w:marBottom w:val="0"/>
          <w:divBdr>
            <w:top w:val="none" w:sz="0" w:space="0" w:color="auto"/>
            <w:left w:val="none" w:sz="0" w:space="0" w:color="auto"/>
            <w:bottom w:val="none" w:sz="0" w:space="0" w:color="auto"/>
            <w:right w:val="none" w:sz="0" w:space="0" w:color="auto"/>
          </w:divBdr>
        </w:div>
        <w:div w:id="1131940289">
          <w:marLeft w:val="0"/>
          <w:marRight w:val="0"/>
          <w:marTop w:val="0"/>
          <w:marBottom w:val="0"/>
          <w:divBdr>
            <w:top w:val="none" w:sz="0" w:space="0" w:color="auto"/>
            <w:left w:val="none" w:sz="0" w:space="0" w:color="auto"/>
            <w:bottom w:val="none" w:sz="0" w:space="0" w:color="auto"/>
            <w:right w:val="none" w:sz="0" w:space="0" w:color="auto"/>
          </w:divBdr>
          <w:divsChild>
            <w:div w:id="561331232">
              <w:marLeft w:val="0"/>
              <w:marRight w:val="0"/>
              <w:marTop w:val="0"/>
              <w:marBottom w:val="0"/>
              <w:divBdr>
                <w:top w:val="none" w:sz="0" w:space="0" w:color="auto"/>
                <w:left w:val="none" w:sz="0" w:space="0" w:color="auto"/>
                <w:bottom w:val="none" w:sz="0" w:space="0" w:color="auto"/>
                <w:right w:val="none" w:sz="0" w:space="0" w:color="auto"/>
              </w:divBdr>
            </w:div>
            <w:div w:id="983779205">
              <w:marLeft w:val="0"/>
              <w:marRight w:val="0"/>
              <w:marTop w:val="0"/>
              <w:marBottom w:val="0"/>
              <w:divBdr>
                <w:top w:val="none" w:sz="0" w:space="0" w:color="auto"/>
                <w:left w:val="none" w:sz="0" w:space="0" w:color="auto"/>
                <w:bottom w:val="none" w:sz="0" w:space="0" w:color="auto"/>
                <w:right w:val="none" w:sz="0" w:space="0" w:color="auto"/>
              </w:divBdr>
            </w:div>
            <w:div w:id="1173034875">
              <w:marLeft w:val="0"/>
              <w:marRight w:val="0"/>
              <w:marTop w:val="0"/>
              <w:marBottom w:val="0"/>
              <w:divBdr>
                <w:top w:val="none" w:sz="0" w:space="0" w:color="auto"/>
                <w:left w:val="none" w:sz="0" w:space="0" w:color="auto"/>
                <w:bottom w:val="none" w:sz="0" w:space="0" w:color="auto"/>
                <w:right w:val="none" w:sz="0" w:space="0" w:color="auto"/>
              </w:divBdr>
            </w:div>
            <w:div w:id="1411077521">
              <w:marLeft w:val="0"/>
              <w:marRight w:val="0"/>
              <w:marTop w:val="0"/>
              <w:marBottom w:val="0"/>
              <w:divBdr>
                <w:top w:val="none" w:sz="0" w:space="0" w:color="auto"/>
                <w:left w:val="none" w:sz="0" w:space="0" w:color="auto"/>
                <w:bottom w:val="none" w:sz="0" w:space="0" w:color="auto"/>
                <w:right w:val="none" w:sz="0" w:space="0" w:color="auto"/>
              </w:divBdr>
            </w:div>
            <w:div w:id="1755860309">
              <w:marLeft w:val="0"/>
              <w:marRight w:val="0"/>
              <w:marTop w:val="0"/>
              <w:marBottom w:val="0"/>
              <w:divBdr>
                <w:top w:val="none" w:sz="0" w:space="0" w:color="auto"/>
                <w:left w:val="none" w:sz="0" w:space="0" w:color="auto"/>
                <w:bottom w:val="none" w:sz="0" w:space="0" w:color="auto"/>
                <w:right w:val="none" w:sz="0" w:space="0" w:color="auto"/>
              </w:divBdr>
            </w:div>
          </w:divsChild>
        </w:div>
        <w:div w:id="1774016460">
          <w:marLeft w:val="0"/>
          <w:marRight w:val="0"/>
          <w:marTop w:val="0"/>
          <w:marBottom w:val="0"/>
          <w:divBdr>
            <w:top w:val="none" w:sz="0" w:space="0" w:color="auto"/>
            <w:left w:val="none" w:sz="0" w:space="0" w:color="auto"/>
            <w:bottom w:val="none" w:sz="0" w:space="0" w:color="auto"/>
            <w:right w:val="none" w:sz="0" w:space="0" w:color="auto"/>
          </w:divBdr>
        </w:div>
      </w:divsChild>
    </w:div>
    <w:div w:id="1217625127">
      <w:bodyDiv w:val="1"/>
      <w:marLeft w:val="0"/>
      <w:marRight w:val="0"/>
      <w:marTop w:val="0"/>
      <w:marBottom w:val="0"/>
      <w:divBdr>
        <w:top w:val="none" w:sz="0" w:space="0" w:color="auto"/>
        <w:left w:val="none" w:sz="0" w:space="0" w:color="auto"/>
        <w:bottom w:val="none" w:sz="0" w:space="0" w:color="auto"/>
        <w:right w:val="none" w:sz="0" w:space="0" w:color="auto"/>
      </w:divBdr>
    </w:div>
    <w:div w:id="1342121134">
      <w:bodyDiv w:val="1"/>
      <w:marLeft w:val="0"/>
      <w:marRight w:val="0"/>
      <w:marTop w:val="0"/>
      <w:marBottom w:val="0"/>
      <w:divBdr>
        <w:top w:val="none" w:sz="0" w:space="0" w:color="auto"/>
        <w:left w:val="none" w:sz="0" w:space="0" w:color="auto"/>
        <w:bottom w:val="none" w:sz="0" w:space="0" w:color="auto"/>
        <w:right w:val="none" w:sz="0" w:space="0" w:color="auto"/>
      </w:divBdr>
      <w:divsChild>
        <w:div w:id="10042404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07251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0166938">
                  <w:marLeft w:val="0"/>
                  <w:marRight w:val="0"/>
                  <w:marTop w:val="0"/>
                  <w:marBottom w:val="0"/>
                  <w:divBdr>
                    <w:top w:val="none" w:sz="0" w:space="0" w:color="auto"/>
                    <w:left w:val="none" w:sz="0" w:space="0" w:color="auto"/>
                    <w:bottom w:val="none" w:sz="0" w:space="0" w:color="auto"/>
                    <w:right w:val="none" w:sz="0" w:space="0" w:color="auto"/>
                  </w:divBdr>
                  <w:divsChild>
                    <w:div w:id="1875221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0192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0112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942890">
                                  <w:marLeft w:val="0"/>
                                  <w:marRight w:val="0"/>
                                  <w:marTop w:val="0"/>
                                  <w:marBottom w:val="0"/>
                                  <w:divBdr>
                                    <w:top w:val="none" w:sz="0" w:space="0" w:color="auto"/>
                                    <w:left w:val="none" w:sz="0" w:space="0" w:color="auto"/>
                                    <w:bottom w:val="none" w:sz="0" w:space="0" w:color="auto"/>
                                    <w:right w:val="none" w:sz="0" w:space="0" w:color="auto"/>
                                  </w:divBdr>
                                  <w:divsChild>
                                    <w:div w:id="53548370">
                                      <w:marLeft w:val="0"/>
                                      <w:marRight w:val="0"/>
                                      <w:marTop w:val="0"/>
                                      <w:marBottom w:val="0"/>
                                      <w:divBdr>
                                        <w:top w:val="none" w:sz="0" w:space="0" w:color="auto"/>
                                        <w:left w:val="none" w:sz="0" w:space="0" w:color="auto"/>
                                        <w:bottom w:val="none" w:sz="0" w:space="0" w:color="auto"/>
                                        <w:right w:val="none" w:sz="0" w:space="0" w:color="auto"/>
                                      </w:divBdr>
                                      <w:divsChild>
                                        <w:div w:id="1084372475">
                                          <w:marLeft w:val="0"/>
                                          <w:marRight w:val="0"/>
                                          <w:marTop w:val="0"/>
                                          <w:marBottom w:val="0"/>
                                          <w:divBdr>
                                            <w:top w:val="none" w:sz="0" w:space="0" w:color="auto"/>
                                            <w:left w:val="none" w:sz="0" w:space="0" w:color="auto"/>
                                            <w:bottom w:val="none" w:sz="0" w:space="0" w:color="auto"/>
                                            <w:right w:val="none" w:sz="0" w:space="0" w:color="auto"/>
                                          </w:divBdr>
                                          <w:divsChild>
                                            <w:div w:id="376508429">
                                              <w:marLeft w:val="0"/>
                                              <w:marRight w:val="0"/>
                                              <w:marTop w:val="0"/>
                                              <w:marBottom w:val="0"/>
                                              <w:divBdr>
                                                <w:top w:val="none" w:sz="0" w:space="0" w:color="auto"/>
                                                <w:left w:val="none" w:sz="0" w:space="0" w:color="auto"/>
                                                <w:bottom w:val="none" w:sz="0" w:space="0" w:color="auto"/>
                                                <w:right w:val="none" w:sz="0" w:space="0" w:color="auto"/>
                                              </w:divBdr>
                                              <w:divsChild>
                                                <w:div w:id="1365708878">
                                                  <w:marLeft w:val="0"/>
                                                  <w:marRight w:val="0"/>
                                                  <w:marTop w:val="0"/>
                                                  <w:marBottom w:val="0"/>
                                                  <w:divBdr>
                                                    <w:top w:val="none" w:sz="0" w:space="0" w:color="auto"/>
                                                    <w:left w:val="none" w:sz="0" w:space="0" w:color="auto"/>
                                                    <w:bottom w:val="none" w:sz="0" w:space="0" w:color="auto"/>
                                                    <w:right w:val="none" w:sz="0" w:space="0" w:color="auto"/>
                                                  </w:divBdr>
                                                  <w:divsChild>
                                                    <w:div w:id="369184718">
                                                      <w:marLeft w:val="0"/>
                                                      <w:marRight w:val="0"/>
                                                      <w:marTop w:val="0"/>
                                                      <w:marBottom w:val="0"/>
                                                      <w:divBdr>
                                                        <w:top w:val="none" w:sz="0" w:space="0" w:color="auto"/>
                                                        <w:left w:val="none" w:sz="0" w:space="0" w:color="auto"/>
                                                        <w:bottom w:val="none" w:sz="0" w:space="0" w:color="auto"/>
                                                        <w:right w:val="none" w:sz="0" w:space="0" w:color="auto"/>
                                                      </w:divBdr>
                                                      <w:divsChild>
                                                        <w:div w:id="151920469">
                                                          <w:marLeft w:val="0"/>
                                                          <w:marRight w:val="0"/>
                                                          <w:marTop w:val="0"/>
                                                          <w:marBottom w:val="0"/>
                                                          <w:divBdr>
                                                            <w:top w:val="none" w:sz="0" w:space="0" w:color="auto"/>
                                                            <w:left w:val="none" w:sz="0" w:space="0" w:color="auto"/>
                                                            <w:bottom w:val="none" w:sz="0" w:space="0" w:color="auto"/>
                                                            <w:right w:val="none" w:sz="0" w:space="0" w:color="auto"/>
                                                          </w:divBdr>
                                                        </w:div>
                                                      </w:divsChild>
                                                    </w:div>
                                                    <w:div w:id="539903564">
                                                      <w:marLeft w:val="0"/>
                                                      <w:marRight w:val="0"/>
                                                      <w:marTop w:val="0"/>
                                                      <w:marBottom w:val="0"/>
                                                      <w:divBdr>
                                                        <w:top w:val="none" w:sz="0" w:space="0" w:color="auto"/>
                                                        <w:left w:val="none" w:sz="0" w:space="0" w:color="auto"/>
                                                        <w:bottom w:val="none" w:sz="0" w:space="0" w:color="auto"/>
                                                        <w:right w:val="none" w:sz="0" w:space="0" w:color="auto"/>
                                                      </w:divBdr>
                                                      <w:divsChild>
                                                        <w:div w:id="1258901490">
                                                          <w:marLeft w:val="0"/>
                                                          <w:marRight w:val="0"/>
                                                          <w:marTop w:val="0"/>
                                                          <w:marBottom w:val="0"/>
                                                          <w:divBdr>
                                                            <w:top w:val="none" w:sz="0" w:space="0" w:color="auto"/>
                                                            <w:left w:val="none" w:sz="0" w:space="0" w:color="auto"/>
                                                            <w:bottom w:val="none" w:sz="0" w:space="0" w:color="auto"/>
                                                            <w:right w:val="none" w:sz="0" w:space="0" w:color="auto"/>
                                                          </w:divBdr>
                                                        </w:div>
                                                      </w:divsChild>
                                                    </w:div>
                                                    <w:div w:id="913053770">
                                                      <w:marLeft w:val="0"/>
                                                      <w:marRight w:val="0"/>
                                                      <w:marTop w:val="0"/>
                                                      <w:marBottom w:val="0"/>
                                                      <w:divBdr>
                                                        <w:top w:val="none" w:sz="0" w:space="0" w:color="auto"/>
                                                        <w:left w:val="none" w:sz="0" w:space="0" w:color="auto"/>
                                                        <w:bottom w:val="none" w:sz="0" w:space="0" w:color="auto"/>
                                                        <w:right w:val="none" w:sz="0" w:space="0" w:color="auto"/>
                                                      </w:divBdr>
                                                      <w:divsChild>
                                                        <w:div w:id="93785811">
                                                          <w:marLeft w:val="0"/>
                                                          <w:marRight w:val="0"/>
                                                          <w:marTop w:val="0"/>
                                                          <w:marBottom w:val="0"/>
                                                          <w:divBdr>
                                                            <w:top w:val="none" w:sz="0" w:space="0" w:color="auto"/>
                                                            <w:left w:val="none" w:sz="0" w:space="0" w:color="auto"/>
                                                            <w:bottom w:val="none" w:sz="0" w:space="0" w:color="auto"/>
                                                            <w:right w:val="none" w:sz="0" w:space="0" w:color="auto"/>
                                                          </w:divBdr>
                                                        </w:div>
                                                      </w:divsChild>
                                                    </w:div>
                                                    <w:div w:id="1003358799">
                                                      <w:marLeft w:val="0"/>
                                                      <w:marRight w:val="0"/>
                                                      <w:marTop w:val="0"/>
                                                      <w:marBottom w:val="0"/>
                                                      <w:divBdr>
                                                        <w:top w:val="none" w:sz="0" w:space="0" w:color="auto"/>
                                                        <w:left w:val="none" w:sz="0" w:space="0" w:color="auto"/>
                                                        <w:bottom w:val="none" w:sz="0" w:space="0" w:color="auto"/>
                                                        <w:right w:val="none" w:sz="0" w:space="0" w:color="auto"/>
                                                      </w:divBdr>
                                                      <w:divsChild>
                                                        <w:div w:id="1972395066">
                                                          <w:marLeft w:val="0"/>
                                                          <w:marRight w:val="0"/>
                                                          <w:marTop w:val="0"/>
                                                          <w:marBottom w:val="0"/>
                                                          <w:divBdr>
                                                            <w:top w:val="none" w:sz="0" w:space="0" w:color="auto"/>
                                                            <w:left w:val="none" w:sz="0" w:space="0" w:color="auto"/>
                                                            <w:bottom w:val="none" w:sz="0" w:space="0" w:color="auto"/>
                                                            <w:right w:val="none" w:sz="0" w:space="0" w:color="auto"/>
                                                          </w:divBdr>
                                                        </w:div>
                                                      </w:divsChild>
                                                    </w:div>
                                                    <w:div w:id="1449084473">
                                                      <w:marLeft w:val="0"/>
                                                      <w:marRight w:val="0"/>
                                                      <w:marTop w:val="0"/>
                                                      <w:marBottom w:val="0"/>
                                                      <w:divBdr>
                                                        <w:top w:val="none" w:sz="0" w:space="0" w:color="auto"/>
                                                        <w:left w:val="none" w:sz="0" w:space="0" w:color="auto"/>
                                                        <w:bottom w:val="none" w:sz="0" w:space="0" w:color="auto"/>
                                                        <w:right w:val="none" w:sz="0" w:space="0" w:color="auto"/>
                                                      </w:divBdr>
                                                      <w:divsChild>
                                                        <w:div w:id="328489766">
                                                          <w:marLeft w:val="0"/>
                                                          <w:marRight w:val="0"/>
                                                          <w:marTop w:val="0"/>
                                                          <w:marBottom w:val="0"/>
                                                          <w:divBdr>
                                                            <w:top w:val="none" w:sz="0" w:space="0" w:color="auto"/>
                                                            <w:left w:val="none" w:sz="0" w:space="0" w:color="auto"/>
                                                            <w:bottom w:val="none" w:sz="0" w:space="0" w:color="auto"/>
                                                            <w:right w:val="none" w:sz="0" w:space="0" w:color="auto"/>
                                                          </w:divBdr>
                                                        </w:div>
                                                      </w:divsChild>
                                                    </w:div>
                                                    <w:div w:id="1478961496">
                                                      <w:marLeft w:val="0"/>
                                                      <w:marRight w:val="0"/>
                                                      <w:marTop w:val="0"/>
                                                      <w:marBottom w:val="0"/>
                                                      <w:divBdr>
                                                        <w:top w:val="none" w:sz="0" w:space="0" w:color="auto"/>
                                                        <w:left w:val="none" w:sz="0" w:space="0" w:color="auto"/>
                                                        <w:bottom w:val="none" w:sz="0" w:space="0" w:color="auto"/>
                                                        <w:right w:val="none" w:sz="0" w:space="0" w:color="auto"/>
                                                      </w:divBdr>
                                                      <w:divsChild>
                                                        <w:div w:id="660083018">
                                                          <w:marLeft w:val="0"/>
                                                          <w:marRight w:val="0"/>
                                                          <w:marTop w:val="0"/>
                                                          <w:marBottom w:val="0"/>
                                                          <w:divBdr>
                                                            <w:top w:val="none" w:sz="0" w:space="0" w:color="auto"/>
                                                            <w:left w:val="none" w:sz="0" w:space="0" w:color="auto"/>
                                                            <w:bottom w:val="none" w:sz="0" w:space="0" w:color="auto"/>
                                                            <w:right w:val="none" w:sz="0" w:space="0" w:color="auto"/>
                                                          </w:divBdr>
                                                        </w:div>
                                                      </w:divsChild>
                                                    </w:div>
                                                    <w:div w:id="1721631284">
                                                      <w:marLeft w:val="0"/>
                                                      <w:marRight w:val="0"/>
                                                      <w:marTop w:val="0"/>
                                                      <w:marBottom w:val="0"/>
                                                      <w:divBdr>
                                                        <w:top w:val="none" w:sz="0" w:space="0" w:color="auto"/>
                                                        <w:left w:val="none" w:sz="0" w:space="0" w:color="auto"/>
                                                        <w:bottom w:val="none" w:sz="0" w:space="0" w:color="auto"/>
                                                        <w:right w:val="none" w:sz="0" w:space="0" w:color="auto"/>
                                                      </w:divBdr>
                                                      <w:divsChild>
                                                        <w:div w:id="89936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113984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647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5050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999433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59381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4370145">
                              <w:marLeft w:val="0"/>
                              <w:marRight w:val="0"/>
                              <w:marTop w:val="0"/>
                              <w:marBottom w:val="0"/>
                              <w:divBdr>
                                <w:top w:val="none" w:sz="0" w:space="0" w:color="auto"/>
                                <w:left w:val="none" w:sz="0" w:space="0" w:color="auto"/>
                                <w:bottom w:val="none" w:sz="0" w:space="0" w:color="auto"/>
                                <w:right w:val="none" w:sz="0" w:space="0" w:color="auto"/>
                              </w:divBdr>
                              <w:divsChild>
                                <w:div w:id="1025474251">
                                  <w:marLeft w:val="0"/>
                                  <w:marRight w:val="0"/>
                                  <w:marTop w:val="0"/>
                                  <w:marBottom w:val="0"/>
                                  <w:divBdr>
                                    <w:top w:val="none" w:sz="0" w:space="0" w:color="auto"/>
                                    <w:left w:val="none" w:sz="0" w:space="0" w:color="auto"/>
                                    <w:bottom w:val="none" w:sz="0" w:space="0" w:color="auto"/>
                                    <w:right w:val="none" w:sz="0" w:space="0" w:color="auto"/>
                                  </w:divBdr>
                                  <w:divsChild>
                                    <w:div w:id="236592392">
                                      <w:marLeft w:val="0"/>
                                      <w:marRight w:val="0"/>
                                      <w:marTop w:val="0"/>
                                      <w:marBottom w:val="0"/>
                                      <w:divBdr>
                                        <w:top w:val="none" w:sz="0" w:space="0" w:color="auto"/>
                                        <w:left w:val="none" w:sz="0" w:space="0" w:color="auto"/>
                                        <w:bottom w:val="none" w:sz="0" w:space="0" w:color="auto"/>
                                        <w:right w:val="none" w:sz="0" w:space="0" w:color="auto"/>
                                      </w:divBdr>
                                      <w:divsChild>
                                        <w:div w:id="7031399">
                                          <w:marLeft w:val="0"/>
                                          <w:marRight w:val="0"/>
                                          <w:marTop w:val="0"/>
                                          <w:marBottom w:val="0"/>
                                          <w:divBdr>
                                            <w:top w:val="none" w:sz="0" w:space="0" w:color="auto"/>
                                            <w:left w:val="none" w:sz="0" w:space="0" w:color="auto"/>
                                            <w:bottom w:val="none" w:sz="0" w:space="0" w:color="auto"/>
                                            <w:right w:val="none" w:sz="0" w:space="0" w:color="auto"/>
                                          </w:divBdr>
                                          <w:divsChild>
                                            <w:div w:id="80565024">
                                              <w:marLeft w:val="0"/>
                                              <w:marRight w:val="0"/>
                                              <w:marTop w:val="0"/>
                                              <w:marBottom w:val="0"/>
                                              <w:divBdr>
                                                <w:top w:val="none" w:sz="0" w:space="0" w:color="auto"/>
                                                <w:left w:val="none" w:sz="0" w:space="0" w:color="auto"/>
                                                <w:bottom w:val="none" w:sz="0" w:space="0" w:color="auto"/>
                                                <w:right w:val="none" w:sz="0" w:space="0" w:color="auto"/>
                                              </w:divBdr>
                                            </w:div>
                                          </w:divsChild>
                                        </w:div>
                                        <w:div w:id="44067268">
                                          <w:marLeft w:val="0"/>
                                          <w:marRight w:val="0"/>
                                          <w:marTop w:val="0"/>
                                          <w:marBottom w:val="0"/>
                                          <w:divBdr>
                                            <w:top w:val="none" w:sz="0" w:space="0" w:color="auto"/>
                                            <w:left w:val="none" w:sz="0" w:space="0" w:color="auto"/>
                                            <w:bottom w:val="none" w:sz="0" w:space="0" w:color="auto"/>
                                            <w:right w:val="none" w:sz="0" w:space="0" w:color="auto"/>
                                          </w:divBdr>
                                          <w:divsChild>
                                            <w:div w:id="1569726239">
                                              <w:marLeft w:val="0"/>
                                              <w:marRight w:val="0"/>
                                              <w:marTop w:val="0"/>
                                              <w:marBottom w:val="0"/>
                                              <w:divBdr>
                                                <w:top w:val="none" w:sz="0" w:space="0" w:color="auto"/>
                                                <w:left w:val="none" w:sz="0" w:space="0" w:color="auto"/>
                                                <w:bottom w:val="none" w:sz="0" w:space="0" w:color="auto"/>
                                                <w:right w:val="none" w:sz="0" w:space="0" w:color="auto"/>
                                              </w:divBdr>
                                            </w:div>
                                          </w:divsChild>
                                        </w:div>
                                        <w:div w:id="51849435">
                                          <w:marLeft w:val="0"/>
                                          <w:marRight w:val="0"/>
                                          <w:marTop w:val="0"/>
                                          <w:marBottom w:val="0"/>
                                          <w:divBdr>
                                            <w:top w:val="none" w:sz="0" w:space="0" w:color="auto"/>
                                            <w:left w:val="none" w:sz="0" w:space="0" w:color="auto"/>
                                            <w:bottom w:val="none" w:sz="0" w:space="0" w:color="auto"/>
                                            <w:right w:val="none" w:sz="0" w:space="0" w:color="auto"/>
                                          </w:divBdr>
                                          <w:divsChild>
                                            <w:div w:id="1690137638">
                                              <w:marLeft w:val="0"/>
                                              <w:marRight w:val="0"/>
                                              <w:marTop w:val="0"/>
                                              <w:marBottom w:val="0"/>
                                              <w:divBdr>
                                                <w:top w:val="none" w:sz="0" w:space="0" w:color="auto"/>
                                                <w:left w:val="none" w:sz="0" w:space="0" w:color="auto"/>
                                                <w:bottom w:val="none" w:sz="0" w:space="0" w:color="auto"/>
                                                <w:right w:val="none" w:sz="0" w:space="0" w:color="auto"/>
                                              </w:divBdr>
                                            </w:div>
                                          </w:divsChild>
                                        </w:div>
                                        <w:div w:id="81218136">
                                          <w:marLeft w:val="0"/>
                                          <w:marRight w:val="0"/>
                                          <w:marTop w:val="0"/>
                                          <w:marBottom w:val="0"/>
                                          <w:divBdr>
                                            <w:top w:val="none" w:sz="0" w:space="0" w:color="auto"/>
                                            <w:left w:val="none" w:sz="0" w:space="0" w:color="auto"/>
                                            <w:bottom w:val="none" w:sz="0" w:space="0" w:color="auto"/>
                                            <w:right w:val="none" w:sz="0" w:space="0" w:color="auto"/>
                                          </w:divBdr>
                                          <w:divsChild>
                                            <w:div w:id="969476530">
                                              <w:marLeft w:val="0"/>
                                              <w:marRight w:val="0"/>
                                              <w:marTop w:val="0"/>
                                              <w:marBottom w:val="0"/>
                                              <w:divBdr>
                                                <w:top w:val="none" w:sz="0" w:space="0" w:color="auto"/>
                                                <w:left w:val="none" w:sz="0" w:space="0" w:color="auto"/>
                                                <w:bottom w:val="none" w:sz="0" w:space="0" w:color="auto"/>
                                                <w:right w:val="none" w:sz="0" w:space="0" w:color="auto"/>
                                              </w:divBdr>
                                            </w:div>
                                          </w:divsChild>
                                        </w:div>
                                        <w:div w:id="110906038">
                                          <w:marLeft w:val="0"/>
                                          <w:marRight w:val="0"/>
                                          <w:marTop w:val="0"/>
                                          <w:marBottom w:val="0"/>
                                          <w:divBdr>
                                            <w:top w:val="none" w:sz="0" w:space="0" w:color="auto"/>
                                            <w:left w:val="none" w:sz="0" w:space="0" w:color="auto"/>
                                            <w:bottom w:val="none" w:sz="0" w:space="0" w:color="auto"/>
                                            <w:right w:val="none" w:sz="0" w:space="0" w:color="auto"/>
                                          </w:divBdr>
                                          <w:divsChild>
                                            <w:div w:id="2075732845">
                                              <w:marLeft w:val="0"/>
                                              <w:marRight w:val="0"/>
                                              <w:marTop w:val="0"/>
                                              <w:marBottom w:val="0"/>
                                              <w:divBdr>
                                                <w:top w:val="none" w:sz="0" w:space="0" w:color="auto"/>
                                                <w:left w:val="none" w:sz="0" w:space="0" w:color="auto"/>
                                                <w:bottom w:val="none" w:sz="0" w:space="0" w:color="auto"/>
                                                <w:right w:val="none" w:sz="0" w:space="0" w:color="auto"/>
                                              </w:divBdr>
                                            </w:div>
                                          </w:divsChild>
                                        </w:div>
                                        <w:div w:id="125198071">
                                          <w:marLeft w:val="0"/>
                                          <w:marRight w:val="0"/>
                                          <w:marTop w:val="0"/>
                                          <w:marBottom w:val="0"/>
                                          <w:divBdr>
                                            <w:top w:val="none" w:sz="0" w:space="0" w:color="auto"/>
                                            <w:left w:val="none" w:sz="0" w:space="0" w:color="auto"/>
                                            <w:bottom w:val="none" w:sz="0" w:space="0" w:color="auto"/>
                                            <w:right w:val="none" w:sz="0" w:space="0" w:color="auto"/>
                                          </w:divBdr>
                                          <w:divsChild>
                                            <w:div w:id="1563909994">
                                              <w:marLeft w:val="0"/>
                                              <w:marRight w:val="0"/>
                                              <w:marTop w:val="0"/>
                                              <w:marBottom w:val="0"/>
                                              <w:divBdr>
                                                <w:top w:val="none" w:sz="0" w:space="0" w:color="auto"/>
                                                <w:left w:val="none" w:sz="0" w:space="0" w:color="auto"/>
                                                <w:bottom w:val="none" w:sz="0" w:space="0" w:color="auto"/>
                                                <w:right w:val="none" w:sz="0" w:space="0" w:color="auto"/>
                                              </w:divBdr>
                                            </w:div>
                                          </w:divsChild>
                                        </w:div>
                                        <w:div w:id="130948504">
                                          <w:marLeft w:val="0"/>
                                          <w:marRight w:val="0"/>
                                          <w:marTop w:val="0"/>
                                          <w:marBottom w:val="0"/>
                                          <w:divBdr>
                                            <w:top w:val="none" w:sz="0" w:space="0" w:color="auto"/>
                                            <w:left w:val="none" w:sz="0" w:space="0" w:color="auto"/>
                                            <w:bottom w:val="none" w:sz="0" w:space="0" w:color="auto"/>
                                            <w:right w:val="none" w:sz="0" w:space="0" w:color="auto"/>
                                          </w:divBdr>
                                          <w:divsChild>
                                            <w:div w:id="1960985041">
                                              <w:marLeft w:val="0"/>
                                              <w:marRight w:val="0"/>
                                              <w:marTop w:val="0"/>
                                              <w:marBottom w:val="0"/>
                                              <w:divBdr>
                                                <w:top w:val="none" w:sz="0" w:space="0" w:color="auto"/>
                                                <w:left w:val="none" w:sz="0" w:space="0" w:color="auto"/>
                                                <w:bottom w:val="none" w:sz="0" w:space="0" w:color="auto"/>
                                                <w:right w:val="none" w:sz="0" w:space="0" w:color="auto"/>
                                              </w:divBdr>
                                            </w:div>
                                          </w:divsChild>
                                        </w:div>
                                        <w:div w:id="159977505">
                                          <w:marLeft w:val="0"/>
                                          <w:marRight w:val="0"/>
                                          <w:marTop w:val="0"/>
                                          <w:marBottom w:val="0"/>
                                          <w:divBdr>
                                            <w:top w:val="none" w:sz="0" w:space="0" w:color="auto"/>
                                            <w:left w:val="none" w:sz="0" w:space="0" w:color="auto"/>
                                            <w:bottom w:val="none" w:sz="0" w:space="0" w:color="auto"/>
                                            <w:right w:val="none" w:sz="0" w:space="0" w:color="auto"/>
                                          </w:divBdr>
                                          <w:divsChild>
                                            <w:div w:id="1899197665">
                                              <w:marLeft w:val="0"/>
                                              <w:marRight w:val="0"/>
                                              <w:marTop w:val="0"/>
                                              <w:marBottom w:val="0"/>
                                              <w:divBdr>
                                                <w:top w:val="none" w:sz="0" w:space="0" w:color="auto"/>
                                                <w:left w:val="none" w:sz="0" w:space="0" w:color="auto"/>
                                                <w:bottom w:val="none" w:sz="0" w:space="0" w:color="auto"/>
                                                <w:right w:val="none" w:sz="0" w:space="0" w:color="auto"/>
                                              </w:divBdr>
                                            </w:div>
                                          </w:divsChild>
                                        </w:div>
                                        <w:div w:id="238636674">
                                          <w:marLeft w:val="0"/>
                                          <w:marRight w:val="0"/>
                                          <w:marTop w:val="0"/>
                                          <w:marBottom w:val="0"/>
                                          <w:divBdr>
                                            <w:top w:val="none" w:sz="0" w:space="0" w:color="auto"/>
                                            <w:left w:val="none" w:sz="0" w:space="0" w:color="auto"/>
                                            <w:bottom w:val="none" w:sz="0" w:space="0" w:color="auto"/>
                                            <w:right w:val="none" w:sz="0" w:space="0" w:color="auto"/>
                                          </w:divBdr>
                                          <w:divsChild>
                                            <w:div w:id="884607224">
                                              <w:marLeft w:val="0"/>
                                              <w:marRight w:val="0"/>
                                              <w:marTop w:val="0"/>
                                              <w:marBottom w:val="0"/>
                                              <w:divBdr>
                                                <w:top w:val="none" w:sz="0" w:space="0" w:color="auto"/>
                                                <w:left w:val="none" w:sz="0" w:space="0" w:color="auto"/>
                                                <w:bottom w:val="none" w:sz="0" w:space="0" w:color="auto"/>
                                                <w:right w:val="none" w:sz="0" w:space="0" w:color="auto"/>
                                              </w:divBdr>
                                            </w:div>
                                          </w:divsChild>
                                        </w:div>
                                        <w:div w:id="263150482">
                                          <w:marLeft w:val="0"/>
                                          <w:marRight w:val="0"/>
                                          <w:marTop w:val="0"/>
                                          <w:marBottom w:val="0"/>
                                          <w:divBdr>
                                            <w:top w:val="none" w:sz="0" w:space="0" w:color="auto"/>
                                            <w:left w:val="none" w:sz="0" w:space="0" w:color="auto"/>
                                            <w:bottom w:val="none" w:sz="0" w:space="0" w:color="auto"/>
                                            <w:right w:val="none" w:sz="0" w:space="0" w:color="auto"/>
                                          </w:divBdr>
                                          <w:divsChild>
                                            <w:div w:id="2116634272">
                                              <w:marLeft w:val="0"/>
                                              <w:marRight w:val="0"/>
                                              <w:marTop w:val="0"/>
                                              <w:marBottom w:val="0"/>
                                              <w:divBdr>
                                                <w:top w:val="none" w:sz="0" w:space="0" w:color="auto"/>
                                                <w:left w:val="none" w:sz="0" w:space="0" w:color="auto"/>
                                                <w:bottom w:val="none" w:sz="0" w:space="0" w:color="auto"/>
                                                <w:right w:val="none" w:sz="0" w:space="0" w:color="auto"/>
                                              </w:divBdr>
                                            </w:div>
                                          </w:divsChild>
                                        </w:div>
                                        <w:div w:id="300312938">
                                          <w:marLeft w:val="0"/>
                                          <w:marRight w:val="0"/>
                                          <w:marTop w:val="0"/>
                                          <w:marBottom w:val="0"/>
                                          <w:divBdr>
                                            <w:top w:val="none" w:sz="0" w:space="0" w:color="auto"/>
                                            <w:left w:val="none" w:sz="0" w:space="0" w:color="auto"/>
                                            <w:bottom w:val="none" w:sz="0" w:space="0" w:color="auto"/>
                                            <w:right w:val="none" w:sz="0" w:space="0" w:color="auto"/>
                                          </w:divBdr>
                                          <w:divsChild>
                                            <w:div w:id="1174414739">
                                              <w:marLeft w:val="0"/>
                                              <w:marRight w:val="0"/>
                                              <w:marTop w:val="0"/>
                                              <w:marBottom w:val="0"/>
                                              <w:divBdr>
                                                <w:top w:val="none" w:sz="0" w:space="0" w:color="auto"/>
                                                <w:left w:val="none" w:sz="0" w:space="0" w:color="auto"/>
                                                <w:bottom w:val="none" w:sz="0" w:space="0" w:color="auto"/>
                                                <w:right w:val="none" w:sz="0" w:space="0" w:color="auto"/>
                                              </w:divBdr>
                                            </w:div>
                                          </w:divsChild>
                                        </w:div>
                                        <w:div w:id="315106329">
                                          <w:marLeft w:val="0"/>
                                          <w:marRight w:val="0"/>
                                          <w:marTop w:val="0"/>
                                          <w:marBottom w:val="0"/>
                                          <w:divBdr>
                                            <w:top w:val="none" w:sz="0" w:space="0" w:color="auto"/>
                                            <w:left w:val="none" w:sz="0" w:space="0" w:color="auto"/>
                                            <w:bottom w:val="none" w:sz="0" w:space="0" w:color="auto"/>
                                            <w:right w:val="none" w:sz="0" w:space="0" w:color="auto"/>
                                          </w:divBdr>
                                          <w:divsChild>
                                            <w:div w:id="1323899085">
                                              <w:marLeft w:val="0"/>
                                              <w:marRight w:val="0"/>
                                              <w:marTop w:val="0"/>
                                              <w:marBottom w:val="0"/>
                                              <w:divBdr>
                                                <w:top w:val="none" w:sz="0" w:space="0" w:color="auto"/>
                                                <w:left w:val="none" w:sz="0" w:space="0" w:color="auto"/>
                                                <w:bottom w:val="none" w:sz="0" w:space="0" w:color="auto"/>
                                                <w:right w:val="none" w:sz="0" w:space="0" w:color="auto"/>
                                              </w:divBdr>
                                            </w:div>
                                          </w:divsChild>
                                        </w:div>
                                        <w:div w:id="317421219">
                                          <w:marLeft w:val="0"/>
                                          <w:marRight w:val="0"/>
                                          <w:marTop w:val="0"/>
                                          <w:marBottom w:val="0"/>
                                          <w:divBdr>
                                            <w:top w:val="none" w:sz="0" w:space="0" w:color="auto"/>
                                            <w:left w:val="none" w:sz="0" w:space="0" w:color="auto"/>
                                            <w:bottom w:val="none" w:sz="0" w:space="0" w:color="auto"/>
                                            <w:right w:val="none" w:sz="0" w:space="0" w:color="auto"/>
                                          </w:divBdr>
                                          <w:divsChild>
                                            <w:div w:id="1025517901">
                                              <w:marLeft w:val="0"/>
                                              <w:marRight w:val="0"/>
                                              <w:marTop w:val="0"/>
                                              <w:marBottom w:val="0"/>
                                              <w:divBdr>
                                                <w:top w:val="none" w:sz="0" w:space="0" w:color="auto"/>
                                                <w:left w:val="none" w:sz="0" w:space="0" w:color="auto"/>
                                                <w:bottom w:val="none" w:sz="0" w:space="0" w:color="auto"/>
                                                <w:right w:val="none" w:sz="0" w:space="0" w:color="auto"/>
                                              </w:divBdr>
                                            </w:div>
                                          </w:divsChild>
                                        </w:div>
                                        <w:div w:id="327565560">
                                          <w:marLeft w:val="0"/>
                                          <w:marRight w:val="0"/>
                                          <w:marTop w:val="0"/>
                                          <w:marBottom w:val="0"/>
                                          <w:divBdr>
                                            <w:top w:val="none" w:sz="0" w:space="0" w:color="auto"/>
                                            <w:left w:val="none" w:sz="0" w:space="0" w:color="auto"/>
                                            <w:bottom w:val="none" w:sz="0" w:space="0" w:color="auto"/>
                                            <w:right w:val="none" w:sz="0" w:space="0" w:color="auto"/>
                                          </w:divBdr>
                                          <w:divsChild>
                                            <w:div w:id="155457354">
                                              <w:marLeft w:val="0"/>
                                              <w:marRight w:val="0"/>
                                              <w:marTop w:val="0"/>
                                              <w:marBottom w:val="0"/>
                                              <w:divBdr>
                                                <w:top w:val="none" w:sz="0" w:space="0" w:color="auto"/>
                                                <w:left w:val="none" w:sz="0" w:space="0" w:color="auto"/>
                                                <w:bottom w:val="none" w:sz="0" w:space="0" w:color="auto"/>
                                                <w:right w:val="none" w:sz="0" w:space="0" w:color="auto"/>
                                              </w:divBdr>
                                            </w:div>
                                          </w:divsChild>
                                        </w:div>
                                        <w:div w:id="330329121">
                                          <w:marLeft w:val="0"/>
                                          <w:marRight w:val="0"/>
                                          <w:marTop w:val="0"/>
                                          <w:marBottom w:val="0"/>
                                          <w:divBdr>
                                            <w:top w:val="none" w:sz="0" w:space="0" w:color="auto"/>
                                            <w:left w:val="none" w:sz="0" w:space="0" w:color="auto"/>
                                            <w:bottom w:val="none" w:sz="0" w:space="0" w:color="auto"/>
                                            <w:right w:val="none" w:sz="0" w:space="0" w:color="auto"/>
                                          </w:divBdr>
                                          <w:divsChild>
                                            <w:div w:id="1317799830">
                                              <w:marLeft w:val="0"/>
                                              <w:marRight w:val="0"/>
                                              <w:marTop w:val="0"/>
                                              <w:marBottom w:val="0"/>
                                              <w:divBdr>
                                                <w:top w:val="none" w:sz="0" w:space="0" w:color="auto"/>
                                                <w:left w:val="none" w:sz="0" w:space="0" w:color="auto"/>
                                                <w:bottom w:val="none" w:sz="0" w:space="0" w:color="auto"/>
                                                <w:right w:val="none" w:sz="0" w:space="0" w:color="auto"/>
                                              </w:divBdr>
                                            </w:div>
                                          </w:divsChild>
                                        </w:div>
                                        <w:div w:id="356276412">
                                          <w:marLeft w:val="0"/>
                                          <w:marRight w:val="0"/>
                                          <w:marTop w:val="0"/>
                                          <w:marBottom w:val="0"/>
                                          <w:divBdr>
                                            <w:top w:val="none" w:sz="0" w:space="0" w:color="auto"/>
                                            <w:left w:val="none" w:sz="0" w:space="0" w:color="auto"/>
                                            <w:bottom w:val="none" w:sz="0" w:space="0" w:color="auto"/>
                                            <w:right w:val="none" w:sz="0" w:space="0" w:color="auto"/>
                                          </w:divBdr>
                                          <w:divsChild>
                                            <w:div w:id="921715700">
                                              <w:marLeft w:val="0"/>
                                              <w:marRight w:val="0"/>
                                              <w:marTop w:val="0"/>
                                              <w:marBottom w:val="0"/>
                                              <w:divBdr>
                                                <w:top w:val="none" w:sz="0" w:space="0" w:color="auto"/>
                                                <w:left w:val="none" w:sz="0" w:space="0" w:color="auto"/>
                                                <w:bottom w:val="none" w:sz="0" w:space="0" w:color="auto"/>
                                                <w:right w:val="none" w:sz="0" w:space="0" w:color="auto"/>
                                              </w:divBdr>
                                            </w:div>
                                          </w:divsChild>
                                        </w:div>
                                        <w:div w:id="359205100">
                                          <w:marLeft w:val="0"/>
                                          <w:marRight w:val="0"/>
                                          <w:marTop w:val="0"/>
                                          <w:marBottom w:val="0"/>
                                          <w:divBdr>
                                            <w:top w:val="none" w:sz="0" w:space="0" w:color="auto"/>
                                            <w:left w:val="none" w:sz="0" w:space="0" w:color="auto"/>
                                            <w:bottom w:val="none" w:sz="0" w:space="0" w:color="auto"/>
                                            <w:right w:val="none" w:sz="0" w:space="0" w:color="auto"/>
                                          </w:divBdr>
                                          <w:divsChild>
                                            <w:div w:id="409817644">
                                              <w:marLeft w:val="0"/>
                                              <w:marRight w:val="0"/>
                                              <w:marTop w:val="0"/>
                                              <w:marBottom w:val="0"/>
                                              <w:divBdr>
                                                <w:top w:val="none" w:sz="0" w:space="0" w:color="auto"/>
                                                <w:left w:val="none" w:sz="0" w:space="0" w:color="auto"/>
                                                <w:bottom w:val="none" w:sz="0" w:space="0" w:color="auto"/>
                                                <w:right w:val="none" w:sz="0" w:space="0" w:color="auto"/>
                                              </w:divBdr>
                                            </w:div>
                                          </w:divsChild>
                                        </w:div>
                                        <w:div w:id="365906142">
                                          <w:marLeft w:val="0"/>
                                          <w:marRight w:val="0"/>
                                          <w:marTop w:val="0"/>
                                          <w:marBottom w:val="0"/>
                                          <w:divBdr>
                                            <w:top w:val="none" w:sz="0" w:space="0" w:color="auto"/>
                                            <w:left w:val="none" w:sz="0" w:space="0" w:color="auto"/>
                                            <w:bottom w:val="none" w:sz="0" w:space="0" w:color="auto"/>
                                            <w:right w:val="none" w:sz="0" w:space="0" w:color="auto"/>
                                          </w:divBdr>
                                          <w:divsChild>
                                            <w:div w:id="184712752">
                                              <w:marLeft w:val="0"/>
                                              <w:marRight w:val="0"/>
                                              <w:marTop w:val="0"/>
                                              <w:marBottom w:val="0"/>
                                              <w:divBdr>
                                                <w:top w:val="none" w:sz="0" w:space="0" w:color="auto"/>
                                                <w:left w:val="none" w:sz="0" w:space="0" w:color="auto"/>
                                                <w:bottom w:val="none" w:sz="0" w:space="0" w:color="auto"/>
                                                <w:right w:val="none" w:sz="0" w:space="0" w:color="auto"/>
                                              </w:divBdr>
                                            </w:div>
                                          </w:divsChild>
                                        </w:div>
                                        <w:div w:id="484206877">
                                          <w:marLeft w:val="0"/>
                                          <w:marRight w:val="0"/>
                                          <w:marTop w:val="0"/>
                                          <w:marBottom w:val="0"/>
                                          <w:divBdr>
                                            <w:top w:val="none" w:sz="0" w:space="0" w:color="auto"/>
                                            <w:left w:val="none" w:sz="0" w:space="0" w:color="auto"/>
                                            <w:bottom w:val="none" w:sz="0" w:space="0" w:color="auto"/>
                                            <w:right w:val="none" w:sz="0" w:space="0" w:color="auto"/>
                                          </w:divBdr>
                                          <w:divsChild>
                                            <w:div w:id="1283997434">
                                              <w:marLeft w:val="0"/>
                                              <w:marRight w:val="0"/>
                                              <w:marTop w:val="0"/>
                                              <w:marBottom w:val="0"/>
                                              <w:divBdr>
                                                <w:top w:val="none" w:sz="0" w:space="0" w:color="auto"/>
                                                <w:left w:val="none" w:sz="0" w:space="0" w:color="auto"/>
                                                <w:bottom w:val="none" w:sz="0" w:space="0" w:color="auto"/>
                                                <w:right w:val="none" w:sz="0" w:space="0" w:color="auto"/>
                                              </w:divBdr>
                                            </w:div>
                                          </w:divsChild>
                                        </w:div>
                                        <w:div w:id="499196202">
                                          <w:marLeft w:val="0"/>
                                          <w:marRight w:val="0"/>
                                          <w:marTop w:val="0"/>
                                          <w:marBottom w:val="0"/>
                                          <w:divBdr>
                                            <w:top w:val="none" w:sz="0" w:space="0" w:color="auto"/>
                                            <w:left w:val="none" w:sz="0" w:space="0" w:color="auto"/>
                                            <w:bottom w:val="none" w:sz="0" w:space="0" w:color="auto"/>
                                            <w:right w:val="none" w:sz="0" w:space="0" w:color="auto"/>
                                          </w:divBdr>
                                          <w:divsChild>
                                            <w:div w:id="1699310073">
                                              <w:marLeft w:val="0"/>
                                              <w:marRight w:val="0"/>
                                              <w:marTop w:val="0"/>
                                              <w:marBottom w:val="0"/>
                                              <w:divBdr>
                                                <w:top w:val="none" w:sz="0" w:space="0" w:color="auto"/>
                                                <w:left w:val="none" w:sz="0" w:space="0" w:color="auto"/>
                                                <w:bottom w:val="none" w:sz="0" w:space="0" w:color="auto"/>
                                                <w:right w:val="none" w:sz="0" w:space="0" w:color="auto"/>
                                              </w:divBdr>
                                            </w:div>
                                          </w:divsChild>
                                        </w:div>
                                        <w:div w:id="569316710">
                                          <w:marLeft w:val="0"/>
                                          <w:marRight w:val="0"/>
                                          <w:marTop w:val="0"/>
                                          <w:marBottom w:val="0"/>
                                          <w:divBdr>
                                            <w:top w:val="none" w:sz="0" w:space="0" w:color="auto"/>
                                            <w:left w:val="none" w:sz="0" w:space="0" w:color="auto"/>
                                            <w:bottom w:val="none" w:sz="0" w:space="0" w:color="auto"/>
                                            <w:right w:val="none" w:sz="0" w:space="0" w:color="auto"/>
                                          </w:divBdr>
                                          <w:divsChild>
                                            <w:div w:id="348457055">
                                              <w:marLeft w:val="0"/>
                                              <w:marRight w:val="0"/>
                                              <w:marTop w:val="0"/>
                                              <w:marBottom w:val="0"/>
                                              <w:divBdr>
                                                <w:top w:val="none" w:sz="0" w:space="0" w:color="auto"/>
                                                <w:left w:val="none" w:sz="0" w:space="0" w:color="auto"/>
                                                <w:bottom w:val="none" w:sz="0" w:space="0" w:color="auto"/>
                                                <w:right w:val="none" w:sz="0" w:space="0" w:color="auto"/>
                                              </w:divBdr>
                                            </w:div>
                                          </w:divsChild>
                                        </w:div>
                                        <w:div w:id="575549457">
                                          <w:marLeft w:val="0"/>
                                          <w:marRight w:val="0"/>
                                          <w:marTop w:val="0"/>
                                          <w:marBottom w:val="0"/>
                                          <w:divBdr>
                                            <w:top w:val="none" w:sz="0" w:space="0" w:color="auto"/>
                                            <w:left w:val="none" w:sz="0" w:space="0" w:color="auto"/>
                                            <w:bottom w:val="none" w:sz="0" w:space="0" w:color="auto"/>
                                            <w:right w:val="none" w:sz="0" w:space="0" w:color="auto"/>
                                          </w:divBdr>
                                          <w:divsChild>
                                            <w:div w:id="381294017">
                                              <w:marLeft w:val="0"/>
                                              <w:marRight w:val="0"/>
                                              <w:marTop w:val="0"/>
                                              <w:marBottom w:val="0"/>
                                              <w:divBdr>
                                                <w:top w:val="none" w:sz="0" w:space="0" w:color="auto"/>
                                                <w:left w:val="none" w:sz="0" w:space="0" w:color="auto"/>
                                                <w:bottom w:val="none" w:sz="0" w:space="0" w:color="auto"/>
                                                <w:right w:val="none" w:sz="0" w:space="0" w:color="auto"/>
                                              </w:divBdr>
                                            </w:div>
                                          </w:divsChild>
                                        </w:div>
                                        <w:div w:id="653754192">
                                          <w:marLeft w:val="0"/>
                                          <w:marRight w:val="0"/>
                                          <w:marTop w:val="0"/>
                                          <w:marBottom w:val="0"/>
                                          <w:divBdr>
                                            <w:top w:val="none" w:sz="0" w:space="0" w:color="auto"/>
                                            <w:left w:val="none" w:sz="0" w:space="0" w:color="auto"/>
                                            <w:bottom w:val="none" w:sz="0" w:space="0" w:color="auto"/>
                                            <w:right w:val="none" w:sz="0" w:space="0" w:color="auto"/>
                                          </w:divBdr>
                                          <w:divsChild>
                                            <w:div w:id="1077022098">
                                              <w:marLeft w:val="0"/>
                                              <w:marRight w:val="0"/>
                                              <w:marTop w:val="0"/>
                                              <w:marBottom w:val="0"/>
                                              <w:divBdr>
                                                <w:top w:val="none" w:sz="0" w:space="0" w:color="auto"/>
                                                <w:left w:val="none" w:sz="0" w:space="0" w:color="auto"/>
                                                <w:bottom w:val="none" w:sz="0" w:space="0" w:color="auto"/>
                                                <w:right w:val="none" w:sz="0" w:space="0" w:color="auto"/>
                                              </w:divBdr>
                                            </w:div>
                                          </w:divsChild>
                                        </w:div>
                                        <w:div w:id="660698934">
                                          <w:marLeft w:val="0"/>
                                          <w:marRight w:val="0"/>
                                          <w:marTop w:val="0"/>
                                          <w:marBottom w:val="0"/>
                                          <w:divBdr>
                                            <w:top w:val="none" w:sz="0" w:space="0" w:color="auto"/>
                                            <w:left w:val="none" w:sz="0" w:space="0" w:color="auto"/>
                                            <w:bottom w:val="none" w:sz="0" w:space="0" w:color="auto"/>
                                            <w:right w:val="none" w:sz="0" w:space="0" w:color="auto"/>
                                          </w:divBdr>
                                          <w:divsChild>
                                            <w:div w:id="1762679685">
                                              <w:marLeft w:val="0"/>
                                              <w:marRight w:val="0"/>
                                              <w:marTop w:val="0"/>
                                              <w:marBottom w:val="0"/>
                                              <w:divBdr>
                                                <w:top w:val="none" w:sz="0" w:space="0" w:color="auto"/>
                                                <w:left w:val="none" w:sz="0" w:space="0" w:color="auto"/>
                                                <w:bottom w:val="none" w:sz="0" w:space="0" w:color="auto"/>
                                                <w:right w:val="none" w:sz="0" w:space="0" w:color="auto"/>
                                              </w:divBdr>
                                            </w:div>
                                          </w:divsChild>
                                        </w:div>
                                        <w:div w:id="673797422">
                                          <w:marLeft w:val="0"/>
                                          <w:marRight w:val="0"/>
                                          <w:marTop w:val="0"/>
                                          <w:marBottom w:val="0"/>
                                          <w:divBdr>
                                            <w:top w:val="none" w:sz="0" w:space="0" w:color="auto"/>
                                            <w:left w:val="none" w:sz="0" w:space="0" w:color="auto"/>
                                            <w:bottom w:val="none" w:sz="0" w:space="0" w:color="auto"/>
                                            <w:right w:val="none" w:sz="0" w:space="0" w:color="auto"/>
                                          </w:divBdr>
                                          <w:divsChild>
                                            <w:div w:id="1186361096">
                                              <w:marLeft w:val="0"/>
                                              <w:marRight w:val="0"/>
                                              <w:marTop w:val="0"/>
                                              <w:marBottom w:val="0"/>
                                              <w:divBdr>
                                                <w:top w:val="none" w:sz="0" w:space="0" w:color="auto"/>
                                                <w:left w:val="none" w:sz="0" w:space="0" w:color="auto"/>
                                                <w:bottom w:val="none" w:sz="0" w:space="0" w:color="auto"/>
                                                <w:right w:val="none" w:sz="0" w:space="0" w:color="auto"/>
                                              </w:divBdr>
                                            </w:div>
                                          </w:divsChild>
                                        </w:div>
                                        <w:div w:id="831795742">
                                          <w:marLeft w:val="0"/>
                                          <w:marRight w:val="0"/>
                                          <w:marTop w:val="0"/>
                                          <w:marBottom w:val="0"/>
                                          <w:divBdr>
                                            <w:top w:val="none" w:sz="0" w:space="0" w:color="auto"/>
                                            <w:left w:val="none" w:sz="0" w:space="0" w:color="auto"/>
                                            <w:bottom w:val="none" w:sz="0" w:space="0" w:color="auto"/>
                                            <w:right w:val="none" w:sz="0" w:space="0" w:color="auto"/>
                                          </w:divBdr>
                                          <w:divsChild>
                                            <w:div w:id="1119832868">
                                              <w:marLeft w:val="0"/>
                                              <w:marRight w:val="0"/>
                                              <w:marTop w:val="0"/>
                                              <w:marBottom w:val="0"/>
                                              <w:divBdr>
                                                <w:top w:val="none" w:sz="0" w:space="0" w:color="auto"/>
                                                <w:left w:val="none" w:sz="0" w:space="0" w:color="auto"/>
                                                <w:bottom w:val="none" w:sz="0" w:space="0" w:color="auto"/>
                                                <w:right w:val="none" w:sz="0" w:space="0" w:color="auto"/>
                                              </w:divBdr>
                                            </w:div>
                                          </w:divsChild>
                                        </w:div>
                                        <w:div w:id="851139465">
                                          <w:marLeft w:val="0"/>
                                          <w:marRight w:val="0"/>
                                          <w:marTop w:val="0"/>
                                          <w:marBottom w:val="0"/>
                                          <w:divBdr>
                                            <w:top w:val="none" w:sz="0" w:space="0" w:color="auto"/>
                                            <w:left w:val="none" w:sz="0" w:space="0" w:color="auto"/>
                                            <w:bottom w:val="none" w:sz="0" w:space="0" w:color="auto"/>
                                            <w:right w:val="none" w:sz="0" w:space="0" w:color="auto"/>
                                          </w:divBdr>
                                          <w:divsChild>
                                            <w:div w:id="100033911">
                                              <w:marLeft w:val="0"/>
                                              <w:marRight w:val="0"/>
                                              <w:marTop w:val="0"/>
                                              <w:marBottom w:val="0"/>
                                              <w:divBdr>
                                                <w:top w:val="none" w:sz="0" w:space="0" w:color="auto"/>
                                                <w:left w:val="none" w:sz="0" w:space="0" w:color="auto"/>
                                                <w:bottom w:val="none" w:sz="0" w:space="0" w:color="auto"/>
                                                <w:right w:val="none" w:sz="0" w:space="0" w:color="auto"/>
                                              </w:divBdr>
                                            </w:div>
                                          </w:divsChild>
                                        </w:div>
                                        <w:div w:id="973607565">
                                          <w:marLeft w:val="0"/>
                                          <w:marRight w:val="0"/>
                                          <w:marTop w:val="0"/>
                                          <w:marBottom w:val="0"/>
                                          <w:divBdr>
                                            <w:top w:val="none" w:sz="0" w:space="0" w:color="auto"/>
                                            <w:left w:val="none" w:sz="0" w:space="0" w:color="auto"/>
                                            <w:bottom w:val="none" w:sz="0" w:space="0" w:color="auto"/>
                                            <w:right w:val="none" w:sz="0" w:space="0" w:color="auto"/>
                                          </w:divBdr>
                                          <w:divsChild>
                                            <w:div w:id="1018626917">
                                              <w:marLeft w:val="0"/>
                                              <w:marRight w:val="0"/>
                                              <w:marTop w:val="0"/>
                                              <w:marBottom w:val="0"/>
                                              <w:divBdr>
                                                <w:top w:val="none" w:sz="0" w:space="0" w:color="auto"/>
                                                <w:left w:val="none" w:sz="0" w:space="0" w:color="auto"/>
                                                <w:bottom w:val="none" w:sz="0" w:space="0" w:color="auto"/>
                                                <w:right w:val="none" w:sz="0" w:space="0" w:color="auto"/>
                                              </w:divBdr>
                                            </w:div>
                                          </w:divsChild>
                                        </w:div>
                                        <w:div w:id="1002321912">
                                          <w:marLeft w:val="0"/>
                                          <w:marRight w:val="0"/>
                                          <w:marTop w:val="0"/>
                                          <w:marBottom w:val="0"/>
                                          <w:divBdr>
                                            <w:top w:val="none" w:sz="0" w:space="0" w:color="auto"/>
                                            <w:left w:val="none" w:sz="0" w:space="0" w:color="auto"/>
                                            <w:bottom w:val="none" w:sz="0" w:space="0" w:color="auto"/>
                                            <w:right w:val="none" w:sz="0" w:space="0" w:color="auto"/>
                                          </w:divBdr>
                                          <w:divsChild>
                                            <w:div w:id="554004753">
                                              <w:marLeft w:val="0"/>
                                              <w:marRight w:val="0"/>
                                              <w:marTop w:val="0"/>
                                              <w:marBottom w:val="0"/>
                                              <w:divBdr>
                                                <w:top w:val="none" w:sz="0" w:space="0" w:color="auto"/>
                                                <w:left w:val="none" w:sz="0" w:space="0" w:color="auto"/>
                                                <w:bottom w:val="none" w:sz="0" w:space="0" w:color="auto"/>
                                                <w:right w:val="none" w:sz="0" w:space="0" w:color="auto"/>
                                              </w:divBdr>
                                            </w:div>
                                          </w:divsChild>
                                        </w:div>
                                        <w:div w:id="1044672056">
                                          <w:marLeft w:val="0"/>
                                          <w:marRight w:val="0"/>
                                          <w:marTop w:val="0"/>
                                          <w:marBottom w:val="0"/>
                                          <w:divBdr>
                                            <w:top w:val="none" w:sz="0" w:space="0" w:color="auto"/>
                                            <w:left w:val="none" w:sz="0" w:space="0" w:color="auto"/>
                                            <w:bottom w:val="none" w:sz="0" w:space="0" w:color="auto"/>
                                            <w:right w:val="none" w:sz="0" w:space="0" w:color="auto"/>
                                          </w:divBdr>
                                          <w:divsChild>
                                            <w:div w:id="1218979094">
                                              <w:marLeft w:val="0"/>
                                              <w:marRight w:val="0"/>
                                              <w:marTop w:val="0"/>
                                              <w:marBottom w:val="0"/>
                                              <w:divBdr>
                                                <w:top w:val="none" w:sz="0" w:space="0" w:color="auto"/>
                                                <w:left w:val="none" w:sz="0" w:space="0" w:color="auto"/>
                                                <w:bottom w:val="none" w:sz="0" w:space="0" w:color="auto"/>
                                                <w:right w:val="none" w:sz="0" w:space="0" w:color="auto"/>
                                              </w:divBdr>
                                            </w:div>
                                          </w:divsChild>
                                        </w:div>
                                        <w:div w:id="1063874568">
                                          <w:marLeft w:val="0"/>
                                          <w:marRight w:val="0"/>
                                          <w:marTop w:val="0"/>
                                          <w:marBottom w:val="0"/>
                                          <w:divBdr>
                                            <w:top w:val="none" w:sz="0" w:space="0" w:color="auto"/>
                                            <w:left w:val="none" w:sz="0" w:space="0" w:color="auto"/>
                                            <w:bottom w:val="none" w:sz="0" w:space="0" w:color="auto"/>
                                            <w:right w:val="none" w:sz="0" w:space="0" w:color="auto"/>
                                          </w:divBdr>
                                          <w:divsChild>
                                            <w:div w:id="282346839">
                                              <w:marLeft w:val="0"/>
                                              <w:marRight w:val="0"/>
                                              <w:marTop w:val="0"/>
                                              <w:marBottom w:val="0"/>
                                              <w:divBdr>
                                                <w:top w:val="none" w:sz="0" w:space="0" w:color="auto"/>
                                                <w:left w:val="none" w:sz="0" w:space="0" w:color="auto"/>
                                                <w:bottom w:val="none" w:sz="0" w:space="0" w:color="auto"/>
                                                <w:right w:val="none" w:sz="0" w:space="0" w:color="auto"/>
                                              </w:divBdr>
                                            </w:div>
                                          </w:divsChild>
                                        </w:div>
                                        <w:div w:id="1080374089">
                                          <w:marLeft w:val="0"/>
                                          <w:marRight w:val="0"/>
                                          <w:marTop w:val="0"/>
                                          <w:marBottom w:val="0"/>
                                          <w:divBdr>
                                            <w:top w:val="none" w:sz="0" w:space="0" w:color="auto"/>
                                            <w:left w:val="none" w:sz="0" w:space="0" w:color="auto"/>
                                            <w:bottom w:val="none" w:sz="0" w:space="0" w:color="auto"/>
                                            <w:right w:val="none" w:sz="0" w:space="0" w:color="auto"/>
                                          </w:divBdr>
                                          <w:divsChild>
                                            <w:div w:id="855193819">
                                              <w:marLeft w:val="0"/>
                                              <w:marRight w:val="0"/>
                                              <w:marTop w:val="0"/>
                                              <w:marBottom w:val="0"/>
                                              <w:divBdr>
                                                <w:top w:val="none" w:sz="0" w:space="0" w:color="auto"/>
                                                <w:left w:val="none" w:sz="0" w:space="0" w:color="auto"/>
                                                <w:bottom w:val="none" w:sz="0" w:space="0" w:color="auto"/>
                                                <w:right w:val="none" w:sz="0" w:space="0" w:color="auto"/>
                                              </w:divBdr>
                                            </w:div>
                                          </w:divsChild>
                                        </w:div>
                                        <w:div w:id="1094086147">
                                          <w:marLeft w:val="0"/>
                                          <w:marRight w:val="0"/>
                                          <w:marTop w:val="0"/>
                                          <w:marBottom w:val="0"/>
                                          <w:divBdr>
                                            <w:top w:val="none" w:sz="0" w:space="0" w:color="auto"/>
                                            <w:left w:val="none" w:sz="0" w:space="0" w:color="auto"/>
                                            <w:bottom w:val="none" w:sz="0" w:space="0" w:color="auto"/>
                                            <w:right w:val="none" w:sz="0" w:space="0" w:color="auto"/>
                                          </w:divBdr>
                                          <w:divsChild>
                                            <w:div w:id="287662896">
                                              <w:marLeft w:val="0"/>
                                              <w:marRight w:val="0"/>
                                              <w:marTop w:val="0"/>
                                              <w:marBottom w:val="0"/>
                                              <w:divBdr>
                                                <w:top w:val="none" w:sz="0" w:space="0" w:color="auto"/>
                                                <w:left w:val="none" w:sz="0" w:space="0" w:color="auto"/>
                                                <w:bottom w:val="none" w:sz="0" w:space="0" w:color="auto"/>
                                                <w:right w:val="none" w:sz="0" w:space="0" w:color="auto"/>
                                              </w:divBdr>
                                            </w:div>
                                          </w:divsChild>
                                        </w:div>
                                        <w:div w:id="1115638953">
                                          <w:marLeft w:val="0"/>
                                          <w:marRight w:val="0"/>
                                          <w:marTop w:val="0"/>
                                          <w:marBottom w:val="0"/>
                                          <w:divBdr>
                                            <w:top w:val="none" w:sz="0" w:space="0" w:color="auto"/>
                                            <w:left w:val="none" w:sz="0" w:space="0" w:color="auto"/>
                                            <w:bottom w:val="none" w:sz="0" w:space="0" w:color="auto"/>
                                            <w:right w:val="none" w:sz="0" w:space="0" w:color="auto"/>
                                          </w:divBdr>
                                          <w:divsChild>
                                            <w:div w:id="1146702818">
                                              <w:marLeft w:val="0"/>
                                              <w:marRight w:val="0"/>
                                              <w:marTop w:val="0"/>
                                              <w:marBottom w:val="0"/>
                                              <w:divBdr>
                                                <w:top w:val="none" w:sz="0" w:space="0" w:color="auto"/>
                                                <w:left w:val="none" w:sz="0" w:space="0" w:color="auto"/>
                                                <w:bottom w:val="none" w:sz="0" w:space="0" w:color="auto"/>
                                                <w:right w:val="none" w:sz="0" w:space="0" w:color="auto"/>
                                              </w:divBdr>
                                            </w:div>
                                          </w:divsChild>
                                        </w:div>
                                        <w:div w:id="1134829619">
                                          <w:marLeft w:val="0"/>
                                          <w:marRight w:val="0"/>
                                          <w:marTop w:val="0"/>
                                          <w:marBottom w:val="0"/>
                                          <w:divBdr>
                                            <w:top w:val="none" w:sz="0" w:space="0" w:color="auto"/>
                                            <w:left w:val="none" w:sz="0" w:space="0" w:color="auto"/>
                                            <w:bottom w:val="none" w:sz="0" w:space="0" w:color="auto"/>
                                            <w:right w:val="none" w:sz="0" w:space="0" w:color="auto"/>
                                          </w:divBdr>
                                          <w:divsChild>
                                            <w:div w:id="246620631">
                                              <w:marLeft w:val="0"/>
                                              <w:marRight w:val="0"/>
                                              <w:marTop w:val="0"/>
                                              <w:marBottom w:val="0"/>
                                              <w:divBdr>
                                                <w:top w:val="none" w:sz="0" w:space="0" w:color="auto"/>
                                                <w:left w:val="none" w:sz="0" w:space="0" w:color="auto"/>
                                                <w:bottom w:val="none" w:sz="0" w:space="0" w:color="auto"/>
                                                <w:right w:val="none" w:sz="0" w:space="0" w:color="auto"/>
                                              </w:divBdr>
                                            </w:div>
                                          </w:divsChild>
                                        </w:div>
                                        <w:div w:id="1149396482">
                                          <w:marLeft w:val="0"/>
                                          <w:marRight w:val="0"/>
                                          <w:marTop w:val="0"/>
                                          <w:marBottom w:val="0"/>
                                          <w:divBdr>
                                            <w:top w:val="none" w:sz="0" w:space="0" w:color="auto"/>
                                            <w:left w:val="none" w:sz="0" w:space="0" w:color="auto"/>
                                            <w:bottom w:val="none" w:sz="0" w:space="0" w:color="auto"/>
                                            <w:right w:val="none" w:sz="0" w:space="0" w:color="auto"/>
                                          </w:divBdr>
                                          <w:divsChild>
                                            <w:div w:id="470296087">
                                              <w:marLeft w:val="0"/>
                                              <w:marRight w:val="0"/>
                                              <w:marTop w:val="0"/>
                                              <w:marBottom w:val="0"/>
                                              <w:divBdr>
                                                <w:top w:val="none" w:sz="0" w:space="0" w:color="auto"/>
                                                <w:left w:val="none" w:sz="0" w:space="0" w:color="auto"/>
                                                <w:bottom w:val="none" w:sz="0" w:space="0" w:color="auto"/>
                                                <w:right w:val="none" w:sz="0" w:space="0" w:color="auto"/>
                                              </w:divBdr>
                                            </w:div>
                                          </w:divsChild>
                                        </w:div>
                                        <w:div w:id="1152797144">
                                          <w:marLeft w:val="0"/>
                                          <w:marRight w:val="0"/>
                                          <w:marTop w:val="0"/>
                                          <w:marBottom w:val="0"/>
                                          <w:divBdr>
                                            <w:top w:val="none" w:sz="0" w:space="0" w:color="auto"/>
                                            <w:left w:val="none" w:sz="0" w:space="0" w:color="auto"/>
                                            <w:bottom w:val="none" w:sz="0" w:space="0" w:color="auto"/>
                                            <w:right w:val="none" w:sz="0" w:space="0" w:color="auto"/>
                                          </w:divBdr>
                                          <w:divsChild>
                                            <w:div w:id="188105391">
                                              <w:marLeft w:val="0"/>
                                              <w:marRight w:val="0"/>
                                              <w:marTop w:val="0"/>
                                              <w:marBottom w:val="0"/>
                                              <w:divBdr>
                                                <w:top w:val="none" w:sz="0" w:space="0" w:color="auto"/>
                                                <w:left w:val="none" w:sz="0" w:space="0" w:color="auto"/>
                                                <w:bottom w:val="none" w:sz="0" w:space="0" w:color="auto"/>
                                                <w:right w:val="none" w:sz="0" w:space="0" w:color="auto"/>
                                              </w:divBdr>
                                            </w:div>
                                          </w:divsChild>
                                        </w:div>
                                        <w:div w:id="1236354499">
                                          <w:marLeft w:val="0"/>
                                          <w:marRight w:val="0"/>
                                          <w:marTop w:val="0"/>
                                          <w:marBottom w:val="0"/>
                                          <w:divBdr>
                                            <w:top w:val="none" w:sz="0" w:space="0" w:color="auto"/>
                                            <w:left w:val="none" w:sz="0" w:space="0" w:color="auto"/>
                                            <w:bottom w:val="none" w:sz="0" w:space="0" w:color="auto"/>
                                            <w:right w:val="none" w:sz="0" w:space="0" w:color="auto"/>
                                          </w:divBdr>
                                          <w:divsChild>
                                            <w:div w:id="4207241">
                                              <w:marLeft w:val="0"/>
                                              <w:marRight w:val="0"/>
                                              <w:marTop w:val="0"/>
                                              <w:marBottom w:val="0"/>
                                              <w:divBdr>
                                                <w:top w:val="none" w:sz="0" w:space="0" w:color="auto"/>
                                                <w:left w:val="none" w:sz="0" w:space="0" w:color="auto"/>
                                                <w:bottom w:val="none" w:sz="0" w:space="0" w:color="auto"/>
                                                <w:right w:val="none" w:sz="0" w:space="0" w:color="auto"/>
                                              </w:divBdr>
                                            </w:div>
                                          </w:divsChild>
                                        </w:div>
                                        <w:div w:id="1247107852">
                                          <w:marLeft w:val="0"/>
                                          <w:marRight w:val="0"/>
                                          <w:marTop w:val="0"/>
                                          <w:marBottom w:val="0"/>
                                          <w:divBdr>
                                            <w:top w:val="none" w:sz="0" w:space="0" w:color="auto"/>
                                            <w:left w:val="none" w:sz="0" w:space="0" w:color="auto"/>
                                            <w:bottom w:val="none" w:sz="0" w:space="0" w:color="auto"/>
                                            <w:right w:val="none" w:sz="0" w:space="0" w:color="auto"/>
                                          </w:divBdr>
                                          <w:divsChild>
                                            <w:div w:id="883715949">
                                              <w:marLeft w:val="0"/>
                                              <w:marRight w:val="0"/>
                                              <w:marTop w:val="0"/>
                                              <w:marBottom w:val="0"/>
                                              <w:divBdr>
                                                <w:top w:val="none" w:sz="0" w:space="0" w:color="auto"/>
                                                <w:left w:val="none" w:sz="0" w:space="0" w:color="auto"/>
                                                <w:bottom w:val="none" w:sz="0" w:space="0" w:color="auto"/>
                                                <w:right w:val="none" w:sz="0" w:space="0" w:color="auto"/>
                                              </w:divBdr>
                                            </w:div>
                                          </w:divsChild>
                                        </w:div>
                                        <w:div w:id="1267498081">
                                          <w:marLeft w:val="0"/>
                                          <w:marRight w:val="0"/>
                                          <w:marTop w:val="0"/>
                                          <w:marBottom w:val="0"/>
                                          <w:divBdr>
                                            <w:top w:val="none" w:sz="0" w:space="0" w:color="auto"/>
                                            <w:left w:val="none" w:sz="0" w:space="0" w:color="auto"/>
                                            <w:bottom w:val="none" w:sz="0" w:space="0" w:color="auto"/>
                                            <w:right w:val="none" w:sz="0" w:space="0" w:color="auto"/>
                                          </w:divBdr>
                                          <w:divsChild>
                                            <w:div w:id="2043704804">
                                              <w:marLeft w:val="0"/>
                                              <w:marRight w:val="0"/>
                                              <w:marTop w:val="0"/>
                                              <w:marBottom w:val="0"/>
                                              <w:divBdr>
                                                <w:top w:val="none" w:sz="0" w:space="0" w:color="auto"/>
                                                <w:left w:val="none" w:sz="0" w:space="0" w:color="auto"/>
                                                <w:bottom w:val="none" w:sz="0" w:space="0" w:color="auto"/>
                                                <w:right w:val="none" w:sz="0" w:space="0" w:color="auto"/>
                                              </w:divBdr>
                                            </w:div>
                                          </w:divsChild>
                                        </w:div>
                                        <w:div w:id="1268271848">
                                          <w:marLeft w:val="0"/>
                                          <w:marRight w:val="0"/>
                                          <w:marTop w:val="0"/>
                                          <w:marBottom w:val="0"/>
                                          <w:divBdr>
                                            <w:top w:val="none" w:sz="0" w:space="0" w:color="auto"/>
                                            <w:left w:val="none" w:sz="0" w:space="0" w:color="auto"/>
                                            <w:bottom w:val="none" w:sz="0" w:space="0" w:color="auto"/>
                                            <w:right w:val="none" w:sz="0" w:space="0" w:color="auto"/>
                                          </w:divBdr>
                                          <w:divsChild>
                                            <w:div w:id="1423380483">
                                              <w:marLeft w:val="0"/>
                                              <w:marRight w:val="0"/>
                                              <w:marTop w:val="0"/>
                                              <w:marBottom w:val="0"/>
                                              <w:divBdr>
                                                <w:top w:val="none" w:sz="0" w:space="0" w:color="auto"/>
                                                <w:left w:val="none" w:sz="0" w:space="0" w:color="auto"/>
                                                <w:bottom w:val="none" w:sz="0" w:space="0" w:color="auto"/>
                                                <w:right w:val="none" w:sz="0" w:space="0" w:color="auto"/>
                                              </w:divBdr>
                                            </w:div>
                                          </w:divsChild>
                                        </w:div>
                                        <w:div w:id="1284579544">
                                          <w:marLeft w:val="0"/>
                                          <w:marRight w:val="0"/>
                                          <w:marTop w:val="0"/>
                                          <w:marBottom w:val="0"/>
                                          <w:divBdr>
                                            <w:top w:val="none" w:sz="0" w:space="0" w:color="auto"/>
                                            <w:left w:val="none" w:sz="0" w:space="0" w:color="auto"/>
                                            <w:bottom w:val="none" w:sz="0" w:space="0" w:color="auto"/>
                                            <w:right w:val="none" w:sz="0" w:space="0" w:color="auto"/>
                                          </w:divBdr>
                                          <w:divsChild>
                                            <w:div w:id="1034233210">
                                              <w:marLeft w:val="0"/>
                                              <w:marRight w:val="0"/>
                                              <w:marTop w:val="0"/>
                                              <w:marBottom w:val="0"/>
                                              <w:divBdr>
                                                <w:top w:val="none" w:sz="0" w:space="0" w:color="auto"/>
                                                <w:left w:val="none" w:sz="0" w:space="0" w:color="auto"/>
                                                <w:bottom w:val="none" w:sz="0" w:space="0" w:color="auto"/>
                                                <w:right w:val="none" w:sz="0" w:space="0" w:color="auto"/>
                                              </w:divBdr>
                                            </w:div>
                                          </w:divsChild>
                                        </w:div>
                                        <w:div w:id="1331635586">
                                          <w:marLeft w:val="0"/>
                                          <w:marRight w:val="0"/>
                                          <w:marTop w:val="0"/>
                                          <w:marBottom w:val="0"/>
                                          <w:divBdr>
                                            <w:top w:val="none" w:sz="0" w:space="0" w:color="auto"/>
                                            <w:left w:val="none" w:sz="0" w:space="0" w:color="auto"/>
                                            <w:bottom w:val="none" w:sz="0" w:space="0" w:color="auto"/>
                                            <w:right w:val="none" w:sz="0" w:space="0" w:color="auto"/>
                                          </w:divBdr>
                                          <w:divsChild>
                                            <w:div w:id="953707182">
                                              <w:marLeft w:val="0"/>
                                              <w:marRight w:val="0"/>
                                              <w:marTop w:val="0"/>
                                              <w:marBottom w:val="0"/>
                                              <w:divBdr>
                                                <w:top w:val="none" w:sz="0" w:space="0" w:color="auto"/>
                                                <w:left w:val="none" w:sz="0" w:space="0" w:color="auto"/>
                                                <w:bottom w:val="none" w:sz="0" w:space="0" w:color="auto"/>
                                                <w:right w:val="none" w:sz="0" w:space="0" w:color="auto"/>
                                              </w:divBdr>
                                            </w:div>
                                          </w:divsChild>
                                        </w:div>
                                        <w:div w:id="1359627442">
                                          <w:marLeft w:val="0"/>
                                          <w:marRight w:val="0"/>
                                          <w:marTop w:val="0"/>
                                          <w:marBottom w:val="0"/>
                                          <w:divBdr>
                                            <w:top w:val="none" w:sz="0" w:space="0" w:color="auto"/>
                                            <w:left w:val="none" w:sz="0" w:space="0" w:color="auto"/>
                                            <w:bottom w:val="none" w:sz="0" w:space="0" w:color="auto"/>
                                            <w:right w:val="none" w:sz="0" w:space="0" w:color="auto"/>
                                          </w:divBdr>
                                          <w:divsChild>
                                            <w:div w:id="1815826820">
                                              <w:marLeft w:val="0"/>
                                              <w:marRight w:val="0"/>
                                              <w:marTop w:val="0"/>
                                              <w:marBottom w:val="0"/>
                                              <w:divBdr>
                                                <w:top w:val="none" w:sz="0" w:space="0" w:color="auto"/>
                                                <w:left w:val="none" w:sz="0" w:space="0" w:color="auto"/>
                                                <w:bottom w:val="none" w:sz="0" w:space="0" w:color="auto"/>
                                                <w:right w:val="none" w:sz="0" w:space="0" w:color="auto"/>
                                              </w:divBdr>
                                            </w:div>
                                          </w:divsChild>
                                        </w:div>
                                        <w:div w:id="1384063942">
                                          <w:marLeft w:val="0"/>
                                          <w:marRight w:val="0"/>
                                          <w:marTop w:val="0"/>
                                          <w:marBottom w:val="0"/>
                                          <w:divBdr>
                                            <w:top w:val="none" w:sz="0" w:space="0" w:color="auto"/>
                                            <w:left w:val="none" w:sz="0" w:space="0" w:color="auto"/>
                                            <w:bottom w:val="none" w:sz="0" w:space="0" w:color="auto"/>
                                            <w:right w:val="none" w:sz="0" w:space="0" w:color="auto"/>
                                          </w:divBdr>
                                          <w:divsChild>
                                            <w:div w:id="2032488245">
                                              <w:marLeft w:val="0"/>
                                              <w:marRight w:val="0"/>
                                              <w:marTop w:val="0"/>
                                              <w:marBottom w:val="0"/>
                                              <w:divBdr>
                                                <w:top w:val="none" w:sz="0" w:space="0" w:color="auto"/>
                                                <w:left w:val="none" w:sz="0" w:space="0" w:color="auto"/>
                                                <w:bottom w:val="none" w:sz="0" w:space="0" w:color="auto"/>
                                                <w:right w:val="none" w:sz="0" w:space="0" w:color="auto"/>
                                              </w:divBdr>
                                            </w:div>
                                          </w:divsChild>
                                        </w:div>
                                        <w:div w:id="1387606146">
                                          <w:marLeft w:val="0"/>
                                          <w:marRight w:val="0"/>
                                          <w:marTop w:val="0"/>
                                          <w:marBottom w:val="0"/>
                                          <w:divBdr>
                                            <w:top w:val="none" w:sz="0" w:space="0" w:color="auto"/>
                                            <w:left w:val="none" w:sz="0" w:space="0" w:color="auto"/>
                                            <w:bottom w:val="none" w:sz="0" w:space="0" w:color="auto"/>
                                            <w:right w:val="none" w:sz="0" w:space="0" w:color="auto"/>
                                          </w:divBdr>
                                          <w:divsChild>
                                            <w:div w:id="1901211787">
                                              <w:marLeft w:val="0"/>
                                              <w:marRight w:val="0"/>
                                              <w:marTop w:val="0"/>
                                              <w:marBottom w:val="0"/>
                                              <w:divBdr>
                                                <w:top w:val="none" w:sz="0" w:space="0" w:color="auto"/>
                                                <w:left w:val="none" w:sz="0" w:space="0" w:color="auto"/>
                                                <w:bottom w:val="none" w:sz="0" w:space="0" w:color="auto"/>
                                                <w:right w:val="none" w:sz="0" w:space="0" w:color="auto"/>
                                              </w:divBdr>
                                            </w:div>
                                          </w:divsChild>
                                        </w:div>
                                        <w:div w:id="1392188626">
                                          <w:marLeft w:val="0"/>
                                          <w:marRight w:val="0"/>
                                          <w:marTop w:val="0"/>
                                          <w:marBottom w:val="0"/>
                                          <w:divBdr>
                                            <w:top w:val="none" w:sz="0" w:space="0" w:color="auto"/>
                                            <w:left w:val="none" w:sz="0" w:space="0" w:color="auto"/>
                                            <w:bottom w:val="none" w:sz="0" w:space="0" w:color="auto"/>
                                            <w:right w:val="none" w:sz="0" w:space="0" w:color="auto"/>
                                          </w:divBdr>
                                          <w:divsChild>
                                            <w:div w:id="68698512">
                                              <w:marLeft w:val="0"/>
                                              <w:marRight w:val="0"/>
                                              <w:marTop w:val="0"/>
                                              <w:marBottom w:val="0"/>
                                              <w:divBdr>
                                                <w:top w:val="none" w:sz="0" w:space="0" w:color="auto"/>
                                                <w:left w:val="none" w:sz="0" w:space="0" w:color="auto"/>
                                                <w:bottom w:val="none" w:sz="0" w:space="0" w:color="auto"/>
                                                <w:right w:val="none" w:sz="0" w:space="0" w:color="auto"/>
                                              </w:divBdr>
                                            </w:div>
                                          </w:divsChild>
                                        </w:div>
                                        <w:div w:id="1434478049">
                                          <w:marLeft w:val="0"/>
                                          <w:marRight w:val="0"/>
                                          <w:marTop w:val="0"/>
                                          <w:marBottom w:val="0"/>
                                          <w:divBdr>
                                            <w:top w:val="none" w:sz="0" w:space="0" w:color="auto"/>
                                            <w:left w:val="none" w:sz="0" w:space="0" w:color="auto"/>
                                            <w:bottom w:val="none" w:sz="0" w:space="0" w:color="auto"/>
                                            <w:right w:val="none" w:sz="0" w:space="0" w:color="auto"/>
                                          </w:divBdr>
                                          <w:divsChild>
                                            <w:div w:id="1834446127">
                                              <w:marLeft w:val="0"/>
                                              <w:marRight w:val="0"/>
                                              <w:marTop w:val="0"/>
                                              <w:marBottom w:val="0"/>
                                              <w:divBdr>
                                                <w:top w:val="none" w:sz="0" w:space="0" w:color="auto"/>
                                                <w:left w:val="none" w:sz="0" w:space="0" w:color="auto"/>
                                                <w:bottom w:val="none" w:sz="0" w:space="0" w:color="auto"/>
                                                <w:right w:val="none" w:sz="0" w:space="0" w:color="auto"/>
                                              </w:divBdr>
                                            </w:div>
                                          </w:divsChild>
                                        </w:div>
                                        <w:div w:id="1535340659">
                                          <w:marLeft w:val="0"/>
                                          <w:marRight w:val="0"/>
                                          <w:marTop w:val="0"/>
                                          <w:marBottom w:val="0"/>
                                          <w:divBdr>
                                            <w:top w:val="none" w:sz="0" w:space="0" w:color="auto"/>
                                            <w:left w:val="none" w:sz="0" w:space="0" w:color="auto"/>
                                            <w:bottom w:val="none" w:sz="0" w:space="0" w:color="auto"/>
                                            <w:right w:val="none" w:sz="0" w:space="0" w:color="auto"/>
                                          </w:divBdr>
                                          <w:divsChild>
                                            <w:div w:id="781144516">
                                              <w:marLeft w:val="0"/>
                                              <w:marRight w:val="0"/>
                                              <w:marTop w:val="0"/>
                                              <w:marBottom w:val="0"/>
                                              <w:divBdr>
                                                <w:top w:val="none" w:sz="0" w:space="0" w:color="auto"/>
                                                <w:left w:val="none" w:sz="0" w:space="0" w:color="auto"/>
                                                <w:bottom w:val="none" w:sz="0" w:space="0" w:color="auto"/>
                                                <w:right w:val="none" w:sz="0" w:space="0" w:color="auto"/>
                                              </w:divBdr>
                                            </w:div>
                                          </w:divsChild>
                                        </w:div>
                                        <w:div w:id="1553076951">
                                          <w:marLeft w:val="0"/>
                                          <w:marRight w:val="0"/>
                                          <w:marTop w:val="0"/>
                                          <w:marBottom w:val="0"/>
                                          <w:divBdr>
                                            <w:top w:val="none" w:sz="0" w:space="0" w:color="auto"/>
                                            <w:left w:val="none" w:sz="0" w:space="0" w:color="auto"/>
                                            <w:bottom w:val="none" w:sz="0" w:space="0" w:color="auto"/>
                                            <w:right w:val="none" w:sz="0" w:space="0" w:color="auto"/>
                                          </w:divBdr>
                                          <w:divsChild>
                                            <w:div w:id="1728720661">
                                              <w:marLeft w:val="0"/>
                                              <w:marRight w:val="0"/>
                                              <w:marTop w:val="0"/>
                                              <w:marBottom w:val="0"/>
                                              <w:divBdr>
                                                <w:top w:val="none" w:sz="0" w:space="0" w:color="auto"/>
                                                <w:left w:val="none" w:sz="0" w:space="0" w:color="auto"/>
                                                <w:bottom w:val="none" w:sz="0" w:space="0" w:color="auto"/>
                                                <w:right w:val="none" w:sz="0" w:space="0" w:color="auto"/>
                                              </w:divBdr>
                                            </w:div>
                                          </w:divsChild>
                                        </w:div>
                                        <w:div w:id="1627001392">
                                          <w:marLeft w:val="0"/>
                                          <w:marRight w:val="0"/>
                                          <w:marTop w:val="0"/>
                                          <w:marBottom w:val="0"/>
                                          <w:divBdr>
                                            <w:top w:val="none" w:sz="0" w:space="0" w:color="auto"/>
                                            <w:left w:val="none" w:sz="0" w:space="0" w:color="auto"/>
                                            <w:bottom w:val="none" w:sz="0" w:space="0" w:color="auto"/>
                                            <w:right w:val="none" w:sz="0" w:space="0" w:color="auto"/>
                                          </w:divBdr>
                                          <w:divsChild>
                                            <w:div w:id="1530143068">
                                              <w:marLeft w:val="0"/>
                                              <w:marRight w:val="0"/>
                                              <w:marTop w:val="0"/>
                                              <w:marBottom w:val="0"/>
                                              <w:divBdr>
                                                <w:top w:val="none" w:sz="0" w:space="0" w:color="auto"/>
                                                <w:left w:val="none" w:sz="0" w:space="0" w:color="auto"/>
                                                <w:bottom w:val="none" w:sz="0" w:space="0" w:color="auto"/>
                                                <w:right w:val="none" w:sz="0" w:space="0" w:color="auto"/>
                                              </w:divBdr>
                                            </w:div>
                                          </w:divsChild>
                                        </w:div>
                                        <w:div w:id="1730297481">
                                          <w:marLeft w:val="0"/>
                                          <w:marRight w:val="0"/>
                                          <w:marTop w:val="0"/>
                                          <w:marBottom w:val="0"/>
                                          <w:divBdr>
                                            <w:top w:val="none" w:sz="0" w:space="0" w:color="auto"/>
                                            <w:left w:val="none" w:sz="0" w:space="0" w:color="auto"/>
                                            <w:bottom w:val="none" w:sz="0" w:space="0" w:color="auto"/>
                                            <w:right w:val="none" w:sz="0" w:space="0" w:color="auto"/>
                                          </w:divBdr>
                                          <w:divsChild>
                                            <w:div w:id="387194538">
                                              <w:marLeft w:val="0"/>
                                              <w:marRight w:val="0"/>
                                              <w:marTop w:val="0"/>
                                              <w:marBottom w:val="0"/>
                                              <w:divBdr>
                                                <w:top w:val="none" w:sz="0" w:space="0" w:color="auto"/>
                                                <w:left w:val="none" w:sz="0" w:space="0" w:color="auto"/>
                                                <w:bottom w:val="none" w:sz="0" w:space="0" w:color="auto"/>
                                                <w:right w:val="none" w:sz="0" w:space="0" w:color="auto"/>
                                              </w:divBdr>
                                            </w:div>
                                          </w:divsChild>
                                        </w:div>
                                        <w:div w:id="1763722214">
                                          <w:marLeft w:val="0"/>
                                          <w:marRight w:val="0"/>
                                          <w:marTop w:val="0"/>
                                          <w:marBottom w:val="0"/>
                                          <w:divBdr>
                                            <w:top w:val="none" w:sz="0" w:space="0" w:color="auto"/>
                                            <w:left w:val="none" w:sz="0" w:space="0" w:color="auto"/>
                                            <w:bottom w:val="none" w:sz="0" w:space="0" w:color="auto"/>
                                            <w:right w:val="none" w:sz="0" w:space="0" w:color="auto"/>
                                          </w:divBdr>
                                          <w:divsChild>
                                            <w:div w:id="782532453">
                                              <w:marLeft w:val="0"/>
                                              <w:marRight w:val="0"/>
                                              <w:marTop w:val="0"/>
                                              <w:marBottom w:val="0"/>
                                              <w:divBdr>
                                                <w:top w:val="none" w:sz="0" w:space="0" w:color="auto"/>
                                                <w:left w:val="none" w:sz="0" w:space="0" w:color="auto"/>
                                                <w:bottom w:val="none" w:sz="0" w:space="0" w:color="auto"/>
                                                <w:right w:val="none" w:sz="0" w:space="0" w:color="auto"/>
                                              </w:divBdr>
                                            </w:div>
                                          </w:divsChild>
                                        </w:div>
                                        <w:div w:id="1789084293">
                                          <w:marLeft w:val="0"/>
                                          <w:marRight w:val="0"/>
                                          <w:marTop w:val="0"/>
                                          <w:marBottom w:val="0"/>
                                          <w:divBdr>
                                            <w:top w:val="none" w:sz="0" w:space="0" w:color="auto"/>
                                            <w:left w:val="none" w:sz="0" w:space="0" w:color="auto"/>
                                            <w:bottom w:val="none" w:sz="0" w:space="0" w:color="auto"/>
                                            <w:right w:val="none" w:sz="0" w:space="0" w:color="auto"/>
                                          </w:divBdr>
                                          <w:divsChild>
                                            <w:div w:id="2056663556">
                                              <w:marLeft w:val="0"/>
                                              <w:marRight w:val="0"/>
                                              <w:marTop w:val="0"/>
                                              <w:marBottom w:val="0"/>
                                              <w:divBdr>
                                                <w:top w:val="none" w:sz="0" w:space="0" w:color="auto"/>
                                                <w:left w:val="none" w:sz="0" w:space="0" w:color="auto"/>
                                                <w:bottom w:val="none" w:sz="0" w:space="0" w:color="auto"/>
                                                <w:right w:val="none" w:sz="0" w:space="0" w:color="auto"/>
                                              </w:divBdr>
                                            </w:div>
                                          </w:divsChild>
                                        </w:div>
                                        <w:div w:id="1801611921">
                                          <w:marLeft w:val="0"/>
                                          <w:marRight w:val="0"/>
                                          <w:marTop w:val="0"/>
                                          <w:marBottom w:val="0"/>
                                          <w:divBdr>
                                            <w:top w:val="none" w:sz="0" w:space="0" w:color="auto"/>
                                            <w:left w:val="none" w:sz="0" w:space="0" w:color="auto"/>
                                            <w:bottom w:val="none" w:sz="0" w:space="0" w:color="auto"/>
                                            <w:right w:val="none" w:sz="0" w:space="0" w:color="auto"/>
                                          </w:divBdr>
                                          <w:divsChild>
                                            <w:div w:id="447091276">
                                              <w:marLeft w:val="0"/>
                                              <w:marRight w:val="0"/>
                                              <w:marTop w:val="0"/>
                                              <w:marBottom w:val="0"/>
                                              <w:divBdr>
                                                <w:top w:val="none" w:sz="0" w:space="0" w:color="auto"/>
                                                <w:left w:val="none" w:sz="0" w:space="0" w:color="auto"/>
                                                <w:bottom w:val="none" w:sz="0" w:space="0" w:color="auto"/>
                                                <w:right w:val="none" w:sz="0" w:space="0" w:color="auto"/>
                                              </w:divBdr>
                                            </w:div>
                                          </w:divsChild>
                                        </w:div>
                                        <w:div w:id="1836677937">
                                          <w:marLeft w:val="0"/>
                                          <w:marRight w:val="0"/>
                                          <w:marTop w:val="0"/>
                                          <w:marBottom w:val="0"/>
                                          <w:divBdr>
                                            <w:top w:val="none" w:sz="0" w:space="0" w:color="auto"/>
                                            <w:left w:val="none" w:sz="0" w:space="0" w:color="auto"/>
                                            <w:bottom w:val="none" w:sz="0" w:space="0" w:color="auto"/>
                                            <w:right w:val="none" w:sz="0" w:space="0" w:color="auto"/>
                                          </w:divBdr>
                                          <w:divsChild>
                                            <w:div w:id="1926644720">
                                              <w:marLeft w:val="0"/>
                                              <w:marRight w:val="0"/>
                                              <w:marTop w:val="0"/>
                                              <w:marBottom w:val="0"/>
                                              <w:divBdr>
                                                <w:top w:val="none" w:sz="0" w:space="0" w:color="auto"/>
                                                <w:left w:val="none" w:sz="0" w:space="0" w:color="auto"/>
                                                <w:bottom w:val="none" w:sz="0" w:space="0" w:color="auto"/>
                                                <w:right w:val="none" w:sz="0" w:space="0" w:color="auto"/>
                                              </w:divBdr>
                                            </w:div>
                                          </w:divsChild>
                                        </w:div>
                                        <w:div w:id="1855529389">
                                          <w:marLeft w:val="0"/>
                                          <w:marRight w:val="0"/>
                                          <w:marTop w:val="0"/>
                                          <w:marBottom w:val="0"/>
                                          <w:divBdr>
                                            <w:top w:val="none" w:sz="0" w:space="0" w:color="auto"/>
                                            <w:left w:val="none" w:sz="0" w:space="0" w:color="auto"/>
                                            <w:bottom w:val="none" w:sz="0" w:space="0" w:color="auto"/>
                                            <w:right w:val="none" w:sz="0" w:space="0" w:color="auto"/>
                                          </w:divBdr>
                                          <w:divsChild>
                                            <w:div w:id="16395060">
                                              <w:marLeft w:val="0"/>
                                              <w:marRight w:val="0"/>
                                              <w:marTop w:val="0"/>
                                              <w:marBottom w:val="0"/>
                                              <w:divBdr>
                                                <w:top w:val="none" w:sz="0" w:space="0" w:color="auto"/>
                                                <w:left w:val="none" w:sz="0" w:space="0" w:color="auto"/>
                                                <w:bottom w:val="none" w:sz="0" w:space="0" w:color="auto"/>
                                                <w:right w:val="none" w:sz="0" w:space="0" w:color="auto"/>
                                              </w:divBdr>
                                            </w:div>
                                          </w:divsChild>
                                        </w:div>
                                        <w:div w:id="1916471210">
                                          <w:marLeft w:val="0"/>
                                          <w:marRight w:val="0"/>
                                          <w:marTop w:val="0"/>
                                          <w:marBottom w:val="0"/>
                                          <w:divBdr>
                                            <w:top w:val="none" w:sz="0" w:space="0" w:color="auto"/>
                                            <w:left w:val="none" w:sz="0" w:space="0" w:color="auto"/>
                                            <w:bottom w:val="none" w:sz="0" w:space="0" w:color="auto"/>
                                            <w:right w:val="none" w:sz="0" w:space="0" w:color="auto"/>
                                          </w:divBdr>
                                          <w:divsChild>
                                            <w:div w:id="1285886553">
                                              <w:marLeft w:val="0"/>
                                              <w:marRight w:val="0"/>
                                              <w:marTop w:val="0"/>
                                              <w:marBottom w:val="0"/>
                                              <w:divBdr>
                                                <w:top w:val="none" w:sz="0" w:space="0" w:color="auto"/>
                                                <w:left w:val="none" w:sz="0" w:space="0" w:color="auto"/>
                                                <w:bottom w:val="none" w:sz="0" w:space="0" w:color="auto"/>
                                                <w:right w:val="none" w:sz="0" w:space="0" w:color="auto"/>
                                              </w:divBdr>
                                            </w:div>
                                          </w:divsChild>
                                        </w:div>
                                        <w:div w:id="1930263554">
                                          <w:marLeft w:val="0"/>
                                          <w:marRight w:val="0"/>
                                          <w:marTop w:val="0"/>
                                          <w:marBottom w:val="0"/>
                                          <w:divBdr>
                                            <w:top w:val="none" w:sz="0" w:space="0" w:color="auto"/>
                                            <w:left w:val="none" w:sz="0" w:space="0" w:color="auto"/>
                                            <w:bottom w:val="none" w:sz="0" w:space="0" w:color="auto"/>
                                            <w:right w:val="none" w:sz="0" w:space="0" w:color="auto"/>
                                          </w:divBdr>
                                          <w:divsChild>
                                            <w:div w:id="657003324">
                                              <w:marLeft w:val="0"/>
                                              <w:marRight w:val="0"/>
                                              <w:marTop w:val="0"/>
                                              <w:marBottom w:val="0"/>
                                              <w:divBdr>
                                                <w:top w:val="none" w:sz="0" w:space="0" w:color="auto"/>
                                                <w:left w:val="none" w:sz="0" w:space="0" w:color="auto"/>
                                                <w:bottom w:val="none" w:sz="0" w:space="0" w:color="auto"/>
                                                <w:right w:val="none" w:sz="0" w:space="0" w:color="auto"/>
                                              </w:divBdr>
                                            </w:div>
                                          </w:divsChild>
                                        </w:div>
                                        <w:div w:id="1993481690">
                                          <w:marLeft w:val="0"/>
                                          <w:marRight w:val="0"/>
                                          <w:marTop w:val="0"/>
                                          <w:marBottom w:val="0"/>
                                          <w:divBdr>
                                            <w:top w:val="none" w:sz="0" w:space="0" w:color="auto"/>
                                            <w:left w:val="none" w:sz="0" w:space="0" w:color="auto"/>
                                            <w:bottom w:val="none" w:sz="0" w:space="0" w:color="auto"/>
                                            <w:right w:val="none" w:sz="0" w:space="0" w:color="auto"/>
                                          </w:divBdr>
                                          <w:divsChild>
                                            <w:div w:id="980424852">
                                              <w:marLeft w:val="0"/>
                                              <w:marRight w:val="0"/>
                                              <w:marTop w:val="0"/>
                                              <w:marBottom w:val="0"/>
                                              <w:divBdr>
                                                <w:top w:val="none" w:sz="0" w:space="0" w:color="auto"/>
                                                <w:left w:val="none" w:sz="0" w:space="0" w:color="auto"/>
                                                <w:bottom w:val="none" w:sz="0" w:space="0" w:color="auto"/>
                                                <w:right w:val="none" w:sz="0" w:space="0" w:color="auto"/>
                                              </w:divBdr>
                                            </w:div>
                                          </w:divsChild>
                                        </w:div>
                                        <w:div w:id="2070107979">
                                          <w:marLeft w:val="0"/>
                                          <w:marRight w:val="0"/>
                                          <w:marTop w:val="0"/>
                                          <w:marBottom w:val="0"/>
                                          <w:divBdr>
                                            <w:top w:val="none" w:sz="0" w:space="0" w:color="auto"/>
                                            <w:left w:val="none" w:sz="0" w:space="0" w:color="auto"/>
                                            <w:bottom w:val="none" w:sz="0" w:space="0" w:color="auto"/>
                                            <w:right w:val="none" w:sz="0" w:space="0" w:color="auto"/>
                                          </w:divBdr>
                                          <w:divsChild>
                                            <w:div w:id="1141970075">
                                              <w:marLeft w:val="0"/>
                                              <w:marRight w:val="0"/>
                                              <w:marTop w:val="0"/>
                                              <w:marBottom w:val="0"/>
                                              <w:divBdr>
                                                <w:top w:val="none" w:sz="0" w:space="0" w:color="auto"/>
                                                <w:left w:val="none" w:sz="0" w:space="0" w:color="auto"/>
                                                <w:bottom w:val="none" w:sz="0" w:space="0" w:color="auto"/>
                                                <w:right w:val="none" w:sz="0" w:space="0" w:color="auto"/>
                                              </w:divBdr>
                                            </w:div>
                                          </w:divsChild>
                                        </w:div>
                                        <w:div w:id="2083867187">
                                          <w:marLeft w:val="0"/>
                                          <w:marRight w:val="0"/>
                                          <w:marTop w:val="0"/>
                                          <w:marBottom w:val="0"/>
                                          <w:divBdr>
                                            <w:top w:val="none" w:sz="0" w:space="0" w:color="auto"/>
                                            <w:left w:val="none" w:sz="0" w:space="0" w:color="auto"/>
                                            <w:bottom w:val="none" w:sz="0" w:space="0" w:color="auto"/>
                                            <w:right w:val="none" w:sz="0" w:space="0" w:color="auto"/>
                                          </w:divBdr>
                                          <w:divsChild>
                                            <w:div w:id="1694530709">
                                              <w:marLeft w:val="0"/>
                                              <w:marRight w:val="0"/>
                                              <w:marTop w:val="0"/>
                                              <w:marBottom w:val="0"/>
                                              <w:divBdr>
                                                <w:top w:val="none" w:sz="0" w:space="0" w:color="auto"/>
                                                <w:left w:val="none" w:sz="0" w:space="0" w:color="auto"/>
                                                <w:bottom w:val="none" w:sz="0" w:space="0" w:color="auto"/>
                                                <w:right w:val="none" w:sz="0" w:space="0" w:color="auto"/>
                                              </w:divBdr>
                                            </w:div>
                                          </w:divsChild>
                                        </w:div>
                                        <w:div w:id="2112969836">
                                          <w:marLeft w:val="0"/>
                                          <w:marRight w:val="0"/>
                                          <w:marTop w:val="0"/>
                                          <w:marBottom w:val="0"/>
                                          <w:divBdr>
                                            <w:top w:val="none" w:sz="0" w:space="0" w:color="auto"/>
                                            <w:left w:val="none" w:sz="0" w:space="0" w:color="auto"/>
                                            <w:bottom w:val="none" w:sz="0" w:space="0" w:color="auto"/>
                                            <w:right w:val="none" w:sz="0" w:space="0" w:color="auto"/>
                                          </w:divBdr>
                                          <w:divsChild>
                                            <w:div w:id="1934975616">
                                              <w:marLeft w:val="0"/>
                                              <w:marRight w:val="0"/>
                                              <w:marTop w:val="0"/>
                                              <w:marBottom w:val="0"/>
                                              <w:divBdr>
                                                <w:top w:val="none" w:sz="0" w:space="0" w:color="auto"/>
                                                <w:left w:val="none" w:sz="0" w:space="0" w:color="auto"/>
                                                <w:bottom w:val="none" w:sz="0" w:space="0" w:color="auto"/>
                                                <w:right w:val="none" w:sz="0" w:space="0" w:color="auto"/>
                                              </w:divBdr>
                                            </w:div>
                                          </w:divsChild>
                                        </w:div>
                                        <w:div w:id="2114781327">
                                          <w:marLeft w:val="0"/>
                                          <w:marRight w:val="0"/>
                                          <w:marTop w:val="0"/>
                                          <w:marBottom w:val="0"/>
                                          <w:divBdr>
                                            <w:top w:val="none" w:sz="0" w:space="0" w:color="auto"/>
                                            <w:left w:val="none" w:sz="0" w:space="0" w:color="auto"/>
                                            <w:bottom w:val="none" w:sz="0" w:space="0" w:color="auto"/>
                                            <w:right w:val="none" w:sz="0" w:space="0" w:color="auto"/>
                                          </w:divBdr>
                                          <w:divsChild>
                                            <w:div w:id="2112191757">
                                              <w:marLeft w:val="0"/>
                                              <w:marRight w:val="0"/>
                                              <w:marTop w:val="0"/>
                                              <w:marBottom w:val="0"/>
                                              <w:divBdr>
                                                <w:top w:val="none" w:sz="0" w:space="0" w:color="auto"/>
                                                <w:left w:val="none" w:sz="0" w:space="0" w:color="auto"/>
                                                <w:bottom w:val="none" w:sz="0" w:space="0" w:color="auto"/>
                                                <w:right w:val="none" w:sz="0" w:space="0" w:color="auto"/>
                                              </w:divBdr>
                                            </w:div>
                                          </w:divsChild>
                                        </w:div>
                                        <w:div w:id="2119986996">
                                          <w:marLeft w:val="0"/>
                                          <w:marRight w:val="0"/>
                                          <w:marTop w:val="0"/>
                                          <w:marBottom w:val="0"/>
                                          <w:divBdr>
                                            <w:top w:val="none" w:sz="0" w:space="0" w:color="auto"/>
                                            <w:left w:val="none" w:sz="0" w:space="0" w:color="auto"/>
                                            <w:bottom w:val="none" w:sz="0" w:space="0" w:color="auto"/>
                                            <w:right w:val="none" w:sz="0" w:space="0" w:color="auto"/>
                                          </w:divBdr>
                                          <w:divsChild>
                                            <w:div w:id="337078910">
                                              <w:marLeft w:val="0"/>
                                              <w:marRight w:val="0"/>
                                              <w:marTop w:val="0"/>
                                              <w:marBottom w:val="0"/>
                                              <w:divBdr>
                                                <w:top w:val="none" w:sz="0" w:space="0" w:color="auto"/>
                                                <w:left w:val="none" w:sz="0" w:space="0" w:color="auto"/>
                                                <w:bottom w:val="none" w:sz="0" w:space="0" w:color="auto"/>
                                                <w:right w:val="none" w:sz="0" w:space="0" w:color="auto"/>
                                              </w:divBdr>
                                            </w:div>
                                          </w:divsChild>
                                        </w:div>
                                        <w:div w:id="2121412074">
                                          <w:marLeft w:val="0"/>
                                          <w:marRight w:val="0"/>
                                          <w:marTop w:val="0"/>
                                          <w:marBottom w:val="0"/>
                                          <w:divBdr>
                                            <w:top w:val="none" w:sz="0" w:space="0" w:color="auto"/>
                                            <w:left w:val="none" w:sz="0" w:space="0" w:color="auto"/>
                                            <w:bottom w:val="none" w:sz="0" w:space="0" w:color="auto"/>
                                            <w:right w:val="none" w:sz="0" w:space="0" w:color="auto"/>
                                          </w:divBdr>
                                          <w:divsChild>
                                            <w:div w:id="170335554">
                                              <w:marLeft w:val="0"/>
                                              <w:marRight w:val="0"/>
                                              <w:marTop w:val="0"/>
                                              <w:marBottom w:val="0"/>
                                              <w:divBdr>
                                                <w:top w:val="none" w:sz="0" w:space="0" w:color="auto"/>
                                                <w:left w:val="none" w:sz="0" w:space="0" w:color="auto"/>
                                                <w:bottom w:val="none" w:sz="0" w:space="0" w:color="auto"/>
                                                <w:right w:val="none" w:sz="0" w:space="0" w:color="auto"/>
                                              </w:divBdr>
                                            </w:div>
                                          </w:divsChild>
                                        </w:div>
                                        <w:div w:id="2121415539">
                                          <w:marLeft w:val="0"/>
                                          <w:marRight w:val="0"/>
                                          <w:marTop w:val="0"/>
                                          <w:marBottom w:val="0"/>
                                          <w:divBdr>
                                            <w:top w:val="none" w:sz="0" w:space="0" w:color="auto"/>
                                            <w:left w:val="none" w:sz="0" w:space="0" w:color="auto"/>
                                            <w:bottom w:val="none" w:sz="0" w:space="0" w:color="auto"/>
                                            <w:right w:val="none" w:sz="0" w:space="0" w:color="auto"/>
                                          </w:divBdr>
                                          <w:divsChild>
                                            <w:div w:id="14687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2288281">
      <w:bodyDiv w:val="1"/>
      <w:marLeft w:val="0"/>
      <w:marRight w:val="0"/>
      <w:marTop w:val="0"/>
      <w:marBottom w:val="0"/>
      <w:divBdr>
        <w:top w:val="none" w:sz="0" w:space="0" w:color="auto"/>
        <w:left w:val="none" w:sz="0" w:space="0" w:color="auto"/>
        <w:bottom w:val="none" w:sz="0" w:space="0" w:color="auto"/>
        <w:right w:val="none" w:sz="0" w:space="0" w:color="auto"/>
      </w:divBdr>
    </w:div>
    <w:div w:id="1406755823">
      <w:bodyDiv w:val="1"/>
      <w:marLeft w:val="0"/>
      <w:marRight w:val="0"/>
      <w:marTop w:val="0"/>
      <w:marBottom w:val="0"/>
      <w:divBdr>
        <w:top w:val="none" w:sz="0" w:space="0" w:color="auto"/>
        <w:left w:val="none" w:sz="0" w:space="0" w:color="auto"/>
        <w:bottom w:val="none" w:sz="0" w:space="0" w:color="auto"/>
        <w:right w:val="none" w:sz="0" w:space="0" w:color="auto"/>
      </w:divBdr>
    </w:div>
    <w:div w:id="1638992499">
      <w:bodyDiv w:val="1"/>
      <w:marLeft w:val="0"/>
      <w:marRight w:val="0"/>
      <w:marTop w:val="0"/>
      <w:marBottom w:val="0"/>
      <w:divBdr>
        <w:top w:val="none" w:sz="0" w:space="0" w:color="auto"/>
        <w:left w:val="none" w:sz="0" w:space="0" w:color="auto"/>
        <w:bottom w:val="none" w:sz="0" w:space="0" w:color="auto"/>
        <w:right w:val="none" w:sz="0" w:space="0" w:color="auto"/>
      </w:divBdr>
      <w:divsChild>
        <w:div w:id="112212438">
          <w:marLeft w:val="0"/>
          <w:marRight w:val="0"/>
          <w:marTop w:val="0"/>
          <w:marBottom w:val="0"/>
          <w:divBdr>
            <w:top w:val="none" w:sz="0" w:space="0" w:color="auto"/>
            <w:left w:val="none" w:sz="0" w:space="0" w:color="auto"/>
            <w:bottom w:val="none" w:sz="0" w:space="0" w:color="auto"/>
            <w:right w:val="none" w:sz="0" w:space="0" w:color="auto"/>
          </w:divBdr>
        </w:div>
        <w:div w:id="1524905227">
          <w:marLeft w:val="0"/>
          <w:marRight w:val="0"/>
          <w:marTop w:val="0"/>
          <w:marBottom w:val="0"/>
          <w:divBdr>
            <w:top w:val="none" w:sz="0" w:space="0" w:color="auto"/>
            <w:left w:val="none" w:sz="0" w:space="0" w:color="auto"/>
            <w:bottom w:val="none" w:sz="0" w:space="0" w:color="auto"/>
            <w:right w:val="none" w:sz="0" w:space="0" w:color="auto"/>
          </w:divBdr>
        </w:div>
      </w:divsChild>
    </w:div>
    <w:div w:id="1648700883">
      <w:bodyDiv w:val="1"/>
      <w:marLeft w:val="0"/>
      <w:marRight w:val="0"/>
      <w:marTop w:val="0"/>
      <w:marBottom w:val="0"/>
      <w:divBdr>
        <w:top w:val="none" w:sz="0" w:space="0" w:color="auto"/>
        <w:left w:val="none" w:sz="0" w:space="0" w:color="auto"/>
        <w:bottom w:val="none" w:sz="0" w:space="0" w:color="auto"/>
        <w:right w:val="none" w:sz="0" w:space="0" w:color="auto"/>
      </w:divBdr>
    </w:div>
    <w:div w:id="1785687301">
      <w:bodyDiv w:val="1"/>
      <w:marLeft w:val="0"/>
      <w:marRight w:val="0"/>
      <w:marTop w:val="0"/>
      <w:marBottom w:val="0"/>
      <w:divBdr>
        <w:top w:val="none" w:sz="0" w:space="0" w:color="auto"/>
        <w:left w:val="none" w:sz="0" w:space="0" w:color="auto"/>
        <w:bottom w:val="none" w:sz="0" w:space="0" w:color="auto"/>
        <w:right w:val="none" w:sz="0" w:space="0" w:color="auto"/>
      </w:divBdr>
    </w:div>
    <w:div w:id="1801455321">
      <w:bodyDiv w:val="1"/>
      <w:marLeft w:val="0"/>
      <w:marRight w:val="0"/>
      <w:marTop w:val="0"/>
      <w:marBottom w:val="0"/>
      <w:divBdr>
        <w:top w:val="none" w:sz="0" w:space="0" w:color="auto"/>
        <w:left w:val="none" w:sz="0" w:space="0" w:color="auto"/>
        <w:bottom w:val="none" w:sz="0" w:space="0" w:color="auto"/>
        <w:right w:val="none" w:sz="0" w:space="0" w:color="auto"/>
      </w:divBdr>
    </w:div>
    <w:div w:id="2131314524">
      <w:bodyDiv w:val="1"/>
      <w:marLeft w:val="0"/>
      <w:marRight w:val="0"/>
      <w:marTop w:val="0"/>
      <w:marBottom w:val="0"/>
      <w:divBdr>
        <w:top w:val="none" w:sz="0" w:space="0" w:color="auto"/>
        <w:left w:val="none" w:sz="0" w:space="0" w:color="auto"/>
        <w:bottom w:val="none" w:sz="0" w:space="0" w:color="auto"/>
        <w:right w:val="none" w:sz="0" w:space="0" w:color="auto"/>
      </w:divBdr>
      <w:divsChild>
        <w:div w:id="866337789">
          <w:marLeft w:val="0"/>
          <w:marRight w:val="0"/>
          <w:marTop w:val="0"/>
          <w:marBottom w:val="0"/>
          <w:divBdr>
            <w:top w:val="none" w:sz="0" w:space="0" w:color="auto"/>
            <w:left w:val="none" w:sz="0" w:space="0" w:color="auto"/>
            <w:bottom w:val="none" w:sz="0" w:space="0" w:color="auto"/>
            <w:right w:val="none" w:sz="0" w:space="0" w:color="auto"/>
          </w:divBdr>
        </w:div>
        <w:div w:id="133399497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g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sv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0EA79A-B398-4EF8-B45A-BD1CA2336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20</Pages>
  <Words>6521</Words>
  <Characters>30324</Characters>
  <Application>Microsoft Office Word</Application>
  <DocSecurity>0</DocSecurity>
  <Lines>522</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Harvey Lovewell</dc:creator>
  <cp:keywords/>
  <dc:description/>
  <cp:lastModifiedBy>Harvey Lovewell</cp:lastModifiedBy>
  <cp:revision>8</cp:revision>
  <cp:lastPrinted>2022-04-21T21:07:00Z</cp:lastPrinted>
  <dcterms:created xsi:type="dcterms:W3CDTF">2022-04-15T20:41:00Z</dcterms:created>
  <dcterms:modified xsi:type="dcterms:W3CDTF">2023-12-10T20:24:00Z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54c1530bdab60aa10b1477f2922a7a6da267492bb4be243d5564af0c88bb7e6a</vt:lpwstr>
  </property>
</Properties>
</file>